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w:t>
      </w:r>
      <w:r w:rsidRPr="00464503">
        <w:rPr>
          <w14:shadow w14:blurRad="50800" w14:dist="38100" w14:dir="2700000" w14:sx="100000" w14:sy="100000" w14:kx="0" w14:ky="0" w14:algn="tl">
            <w14:srgbClr w14:val="000000">
              <w14:alpha w14:val="60000"/>
            </w14:srgbClr>
          </w14:shadow>
        </w:rPr>
        <w:t>EGÃO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ELETRÔNICO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290578">
        <w:rPr>
          <w:spacing w:val="-11"/>
          <w14:shadow w14:blurRad="50800" w14:dist="38100" w14:dir="2700000" w14:sx="100000" w14:sy="100000" w14:kx="0" w14:ky="0" w14:algn="tl">
            <w14:srgbClr w14:val="000000">
              <w14:alpha w14:val="60000"/>
            </w14:srgbClr>
          </w14:shadow>
        </w:rPr>
        <w:t>0</w:t>
      </w:r>
      <w:r w:rsidR="00ED4943">
        <w:rPr>
          <w:spacing w:val="-11"/>
          <w14:shadow w14:blurRad="50800" w14:dist="38100" w14:dir="2700000" w14:sx="100000" w14:sy="100000" w14:kx="0" w14:ky="0" w14:algn="tl">
            <w14:srgbClr w14:val="000000">
              <w14:alpha w14:val="60000"/>
            </w14:srgbClr>
          </w14:shadow>
        </w:rPr>
        <w:t>0</w:t>
      </w:r>
      <w:r w:rsidR="00FF7B1C">
        <w:rPr>
          <w:spacing w:val="-11"/>
          <w14:shadow w14:blurRad="50800" w14:dist="38100" w14:dir="2700000" w14:sx="100000" w14:sy="100000" w14:kx="0" w14:ky="0" w14:algn="tl">
            <w14:srgbClr w14:val="000000">
              <w14:alpha w14:val="60000"/>
            </w14:srgbClr>
          </w14:shadow>
        </w:rPr>
        <w:t>6</w:t>
      </w:r>
      <w:r w:rsidR="00D918EF" w:rsidRPr="00464503">
        <w:rPr>
          <w:spacing w:val="-2"/>
          <w14:shadow w14:blurRad="50800" w14:dist="38100" w14:dir="2700000" w14:sx="100000" w14:sy="100000" w14:kx="0" w14:ky="0" w14:algn="tl">
            <w14:srgbClr w14:val="000000">
              <w14:alpha w14:val="60000"/>
            </w14:srgbClr>
          </w14:shadow>
        </w:rPr>
        <w:t>/202</w:t>
      </w:r>
      <w:r w:rsidR="00290578">
        <w:rPr>
          <w:spacing w:val="-2"/>
          <w14:shadow w14:blurRad="50800" w14:dist="38100" w14:dir="2700000" w14:sx="100000" w14:sy="100000" w14:kx="0" w14:ky="0" w14:algn="tl">
            <w14:srgbClr w14:val="000000">
              <w14:alpha w14:val="60000"/>
            </w14:srgbClr>
          </w14:shadow>
        </w:rPr>
        <w:t>6</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FF7B1C">
        <w:rPr>
          <w:b/>
          <w:sz w:val="20"/>
        </w:rPr>
        <w:t>27</w:t>
      </w:r>
      <w:r w:rsidR="00081D67" w:rsidRPr="00BF3449">
        <w:rPr>
          <w:b/>
          <w:sz w:val="20"/>
        </w:rPr>
        <w:t xml:space="preserve"> </w:t>
      </w:r>
      <w:r w:rsidRPr="00BF3449">
        <w:rPr>
          <w:b/>
          <w:sz w:val="20"/>
        </w:rPr>
        <w:t xml:space="preserve">de </w:t>
      </w:r>
      <w:r w:rsidR="00ED4943">
        <w:rPr>
          <w:b/>
          <w:sz w:val="20"/>
        </w:rPr>
        <w:t>fevereiro</w:t>
      </w:r>
      <w:r w:rsidR="00464503">
        <w:rPr>
          <w:b/>
          <w:sz w:val="20"/>
        </w:rPr>
        <w:t xml:space="preserve"> </w:t>
      </w:r>
      <w:r w:rsidRPr="00BF3449">
        <w:rPr>
          <w:b/>
          <w:sz w:val="20"/>
        </w:rPr>
        <w:t>de 202</w:t>
      </w:r>
      <w:r w:rsidR="00290578">
        <w:rPr>
          <w:b/>
          <w:sz w:val="20"/>
        </w:rPr>
        <w:t>6</w:t>
      </w:r>
      <w:r w:rsidRPr="00BF3449">
        <w:rPr>
          <w:b/>
          <w:sz w:val="20"/>
        </w:rPr>
        <w:t>,</w:t>
      </w:r>
      <w:r w:rsidR="00755CFA">
        <w:rPr>
          <w:b/>
          <w:sz w:val="20"/>
        </w:rPr>
        <w:t xml:space="preserve"> </w:t>
      </w:r>
      <w:r w:rsidRPr="00BF3449">
        <w:rPr>
          <w:b/>
          <w:sz w:val="20"/>
        </w:rPr>
        <w:t xml:space="preserve">às </w:t>
      </w:r>
      <w:r w:rsidR="00FF7B1C">
        <w:rPr>
          <w:b/>
          <w:sz w:val="20"/>
        </w:rPr>
        <w:t>10</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ED4943">
        <w:rPr>
          <w:b/>
          <w:sz w:val="20"/>
        </w:rPr>
        <w:t xml:space="preserve">REGISTRO DE PREÇOS PARA AQUISIÇÃO DE </w:t>
      </w:r>
      <w:r w:rsidR="00CB43E0">
        <w:rPr>
          <w:b/>
          <w:sz w:val="20"/>
        </w:rPr>
        <w:t xml:space="preserve">MATERIAL PERMANENTE E DE CONSUMO PARA A </w:t>
      </w:r>
      <w:r w:rsidR="00FF7B1C">
        <w:rPr>
          <w:b/>
          <w:sz w:val="20"/>
        </w:rPr>
        <w:t>CASA DE PASSAGEM CANINA</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EE0E78">
        <w:rPr>
          <w:spacing w:val="-7"/>
          <w:sz w:val="20"/>
        </w:rPr>
        <w:t xml:space="preserve"> </w:t>
      </w:r>
      <w:r w:rsidR="00C95EDB">
        <w:rPr>
          <w:spacing w:val="-7"/>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Pr="00D84967" w:rsidRDefault="0048632D" w:rsidP="00C95EDB">
      <w:pPr>
        <w:pStyle w:val="PargrafodaLista"/>
        <w:numPr>
          <w:ilvl w:val="1"/>
          <w:numId w:val="11"/>
        </w:numPr>
        <w:tabs>
          <w:tab w:val="left" w:pos="919"/>
          <w:tab w:val="left" w:pos="924"/>
        </w:tabs>
        <w:spacing w:before="1" w:line="276" w:lineRule="auto"/>
        <w:ind w:left="565" w:right="147" w:firstLine="0"/>
        <w:rPr>
          <w:sz w:val="20"/>
          <w:szCs w:val="20"/>
        </w:rPr>
      </w:pPr>
      <w:r w:rsidRPr="00D84967">
        <w:rPr>
          <w:sz w:val="20"/>
          <w:szCs w:val="20"/>
        </w:rPr>
        <w:t>Para participar do certame, o licitante</w:t>
      </w:r>
      <w:r w:rsidRPr="00D84967">
        <w:rPr>
          <w:spacing w:val="-1"/>
          <w:sz w:val="20"/>
          <w:szCs w:val="20"/>
        </w:rPr>
        <w:t xml:space="preserve"> </w:t>
      </w:r>
      <w:r w:rsidRPr="00D84967">
        <w:rPr>
          <w:sz w:val="20"/>
          <w:szCs w:val="20"/>
        </w:rPr>
        <w:t>deve</w:t>
      </w:r>
      <w:r w:rsidRPr="00D84967">
        <w:rPr>
          <w:spacing w:val="-1"/>
          <w:sz w:val="20"/>
          <w:szCs w:val="20"/>
        </w:rPr>
        <w:t xml:space="preserve"> </w:t>
      </w:r>
      <w:r w:rsidRPr="00D84967">
        <w:rPr>
          <w:sz w:val="20"/>
          <w:szCs w:val="20"/>
        </w:rPr>
        <w:t>providenciar o seu credenciamento, com</w:t>
      </w:r>
      <w:r w:rsidRPr="00D84967">
        <w:rPr>
          <w:spacing w:val="-1"/>
          <w:sz w:val="20"/>
          <w:szCs w:val="20"/>
        </w:rPr>
        <w:t xml:space="preserve"> </w:t>
      </w:r>
      <w:r w:rsidRPr="00D84967">
        <w:rPr>
          <w:sz w:val="20"/>
          <w:szCs w:val="20"/>
        </w:rPr>
        <w:t>atribuição de</w:t>
      </w:r>
      <w:r w:rsidRPr="00D84967">
        <w:rPr>
          <w:spacing w:val="-1"/>
          <w:sz w:val="20"/>
          <w:szCs w:val="20"/>
        </w:rPr>
        <w:t xml:space="preserve"> </w:t>
      </w:r>
      <w:r w:rsidRPr="00D84967">
        <w:rPr>
          <w:sz w:val="20"/>
          <w:szCs w:val="20"/>
        </w:rPr>
        <w:t>chave</w:t>
      </w:r>
      <w:r w:rsidRPr="00D84967">
        <w:rPr>
          <w:spacing w:val="-1"/>
          <w:sz w:val="20"/>
          <w:szCs w:val="20"/>
        </w:rPr>
        <w:t xml:space="preserve"> </w:t>
      </w:r>
      <w:r w:rsidRPr="00D84967">
        <w:rPr>
          <w:sz w:val="20"/>
          <w:szCs w:val="20"/>
        </w:rPr>
        <w:t>e senha, diretamente</w:t>
      </w:r>
      <w:r w:rsidRPr="00D84967">
        <w:rPr>
          <w:spacing w:val="68"/>
          <w:sz w:val="20"/>
          <w:szCs w:val="20"/>
        </w:rPr>
        <w:t xml:space="preserve"> </w:t>
      </w:r>
      <w:r w:rsidRPr="00D84967">
        <w:rPr>
          <w:sz w:val="20"/>
          <w:szCs w:val="20"/>
        </w:rPr>
        <w:t>junto</w:t>
      </w:r>
      <w:r w:rsidRPr="00D84967">
        <w:rPr>
          <w:spacing w:val="69"/>
          <w:sz w:val="20"/>
          <w:szCs w:val="20"/>
        </w:rPr>
        <w:t xml:space="preserve"> </w:t>
      </w:r>
      <w:r w:rsidRPr="00D84967">
        <w:rPr>
          <w:sz w:val="20"/>
          <w:szCs w:val="20"/>
        </w:rPr>
        <w:t>ao</w:t>
      </w:r>
      <w:r w:rsidRPr="00D84967">
        <w:rPr>
          <w:spacing w:val="70"/>
          <w:sz w:val="20"/>
          <w:szCs w:val="20"/>
        </w:rPr>
        <w:t xml:space="preserve"> </w:t>
      </w:r>
      <w:r w:rsidRPr="00D84967">
        <w:rPr>
          <w:sz w:val="20"/>
          <w:szCs w:val="20"/>
        </w:rPr>
        <w:t>provedor</w:t>
      </w:r>
      <w:r w:rsidRPr="00D84967">
        <w:rPr>
          <w:spacing w:val="69"/>
          <w:sz w:val="20"/>
          <w:szCs w:val="20"/>
        </w:rPr>
        <w:t xml:space="preserve"> </w:t>
      </w:r>
      <w:r w:rsidRPr="00D84967">
        <w:rPr>
          <w:sz w:val="20"/>
          <w:szCs w:val="20"/>
        </w:rPr>
        <w:t>do</w:t>
      </w:r>
      <w:r w:rsidRPr="00D84967">
        <w:rPr>
          <w:spacing w:val="69"/>
          <w:sz w:val="20"/>
          <w:szCs w:val="20"/>
        </w:rPr>
        <w:t xml:space="preserve"> </w:t>
      </w:r>
      <w:r w:rsidRPr="00D84967">
        <w:rPr>
          <w:sz w:val="20"/>
          <w:szCs w:val="20"/>
        </w:rPr>
        <w:t>sistema</w:t>
      </w:r>
      <w:r w:rsidRPr="00D84967">
        <w:rPr>
          <w:spacing w:val="74"/>
          <w:sz w:val="20"/>
          <w:szCs w:val="20"/>
        </w:rPr>
        <w:t xml:space="preserve"> </w:t>
      </w:r>
      <w:r w:rsidRPr="00D84967">
        <w:rPr>
          <w:sz w:val="20"/>
          <w:szCs w:val="20"/>
        </w:rPr>
        <w:t>de</w:t>
      </w:r>
      <w:r w:rsidRPr="00D84967">
        <w:rPr>
          <w:spacing w:val="68"/>
          <w:sz w:val="20"/>
          <w:szCs w:val="20"/>
        </w:rPr>
        <w:t xml:space="preserve"> </w:t>
      </w:r>
      <w:r w:rsidRPr="00D84967">
        <w:rPr>
          <w:sz w:val="20"/>
          <w:szCs w:val="20"/>
        </w:rPr>
        <w:t>compras</w:t>
      </w:r>
      <w:r w:rsidRPr="00D84967">
        <w:rPr>
          <w:spacing w:val="69"/>
          <w:sz w:val="20"/>
          <w:szCs w:val="20"/>
        </w:rPr>
        <w:t xml:space="preserve"> </w:t>
      </w:r>
      <w:r w:rsidRPr="00D84967">
        <w:rPr>
          <w:sz w:val="20"/>
          <w:szCs w:val="20"/>
        </w:rPr>
        <w:t>Pregão</w:t>
      </w:r>
      <w:r w:rsidRPr="00D84967">
        <w:rPr>
          <w:spacing w:val="70"/>
          <w:sz w:val="20"/>
          <w:szCs w:val="20"/>
        </w:rPr>
        <w:t xml:space="preserve"> </w:t>
      </w:r>
      <w:r w:rsidRPr="00D84967">
        <w:rPr>
          <w:sz w:val="20"/>
          <w:szCs w:val="20"/>
        </w:rPr>
        <w:t>Online</w:t>
      </w:r>
      <w:r w:rsidRPr="00D84967">
        <w:rPr>
          <w:spacing w:val="69"/>
          <w:sz w:val="20"/>
          <w:szCs w:val="20"/>
        </w:rPr>
        <w:t xml:space="preserve"> </w:t>
      </w:r>
      <w:r w:rsidRPr="00D84967">
        <w:rPr>
          <w:sz w:val="20"/>
          <w:szCs w:val="20"/>
        </w:rPr>
        <w:t>Banrisul,</w:t>
      </w:r>
      <w:r w:rsidRPr="00D84967">
        <w:rPr>
          <w:spacing w:val="69"/>
          <w:sz w:val="20"/>
          <w:szCs w:val="20"/>
        </w:rPr>
        <w:t xml:space="preserve"> </w:t>
      </w:r>
      <w:r w:rsidRPr="00D84967">
        <w:rPr>
          <w:sz w:val="20"/>
          <w:szCs w:val="20"/>
        </w:rPr>
        <w:t>no</w:t>
      </w:r>
      <w:r w:rsidRPr="00D84967">
        <w:rPr>
          <w:spacing w:val="69"/>
          <w:sz w:val="20"/>
          <w:szCs w:val="20"/>
        </w:rPr>
        <w:t xml:space="preserve"> </w:t>
      </w:r>
      <w:r w:rsidRPr="00D84967">
        <w:rPr>
          <w:sz w:val="20"/>
          <w:szCs w:val="20"/>
        </w:rPr>
        <w:t>endereço</w:t>
      </w:r>
      <w:r w:rsidRPr="00D84967">
        <w:rPr>
          <w:spacing w:val="69"/>
          <w:sz w:val="20"/>
          <w:szCs w:val="20"/>
        </w:rPr>
        <w:t xml:space="preserve"> </w:t>
      </w:r>
      <w:r w:rsidRPr="00D84967">
        <w:rPr>
          <w:sz w:val="20"/>
          <w:szCs w:val="20"/>
        </w:rPr>
        <w:t>eletrônico</w:t>
      </w:r>
      <w:r w:rsidR="00D84967" w:rsidRPr="00D84967">
        <w:rPr>
          <w:sz w:val="20"/>
          <w:szCs w:val="20"/>
        </w:rPr>
        <w:t xml:space="preserve"> </w:t>
      </w:r>
      <w:hyperlink r:id="rId8">
        <w:r w:rsidRPr="00D84967">
          <w:rPr>
            <w:color w:val="0000FF"/>
            <w:sz w:val="20"/>
            <w:szCs w:val="20"/>
            <w:u w:val="single" w:color="0000FF"/>
          </w:rPr>
          <w:t>https://pregaobanrisul.com.br/</w:t>
        </w:r>
        <w:r w:rsidRPr="00D84967">
          <w:rPr>
            <w:sz w:val="20"/>
            <w:szCs w:val="20"/>
          </w:rPr>
          <w:t>,</w:t>
        </w:r>
      </w:hyperlink>
      <w:r w:rsidRPr="00D84967">
        <w:rPr>
          <w:sz w:val="20"/>
          <w:szCs w:val="20"/>
        </w:rPr>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 xml:space="preserve">Autor do anteprojeto, do projeto básico ou do projeto executivo, pessoa física ou jurídica, quando a licitação </w:t>
      </w:r>
      <w:r>
        <w:rPr>
          <w:sz w:val="20"/>
        </w:rPr>
        <w:lastRenderedPageBreak/>
        <w:t>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personalidade 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 xml:space="preserve">ou da </w:t>
      </w:r>
      <w:r>
        <w:rPr>
          <w:sz w:val="20"/>
        </w:rPr>
        <w:lastRenderedPageBreak/>
        <w:t>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 xml:space="preserve">do sistema eletrônico, que cumpre os requisitos estabelecidos no art. 3° da Lei Complementar nº 123/2006, estando </w:t>
      </w:r>
      <w:r>
        <w:rPr>
          <w:sz w:val="20"/>
        </w:rPr>
        <w:lastRenderedPageBreak/>
        <w:t>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D84967" w:rsidRPr="00D84967" w:rsidRDefault="00D84967" w:rsidP="00D84967">
      <w:pPr>
        <w:tabs>
          <w:tab w:val="left" w:pos="924"/>
          <w:tab w:val="left" w:pos="1268"/>
        </w:tabs>
        <w:spacing w:before="118" w:line="276" w:lineRule="auto"/>
        <w:ind w:left="565" w:right="152"/>
        <w:rPr>
          <w:sz w:val="20"/>
        </w:rPr>
      </w:pPr>
    </w:p>
    <w:p w:rsidR="00313C4B" w:rsidRDefault="0048632D" w:rsidP="00215DB5">
      <w:pPr>
        <w:pStyle w:val="Ttulo2"/>
        <w:numPr>
          <w:ilvl w:val="0"/>
          <w:numId w:val="11"/>
        </w:numPr>
        <w:tabs>
          <w:tab w:val="left" w:pos="923"/>
        </w:tabs>
        <w:ind w:left="923" w:hanging="357"/>
        <w:jc w:val="both"/>
      </w:pPr>
      <w:r>
        <w:lastRenderedPageBreak/>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lastRenderedPageBreak/>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 xml:space="preserve">Quando a desconexão do sistema eletrônico para o Pregoeiro persistir por tempo superior a dez minutos, a sessão pública será suspensa e reiniciada somente depois de decorridas vinte e quatro horas da comunicação do </w:t>
      </w:r>
      <w:r>
        <w:rPr>
          <w:sz w:val="20"/>
        </w:rPr>
        <w:lastRenderedPageBreak/>
        <w:t>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Desenvolvimento pelo licitante de ações de equidade entre homens e mulheres no ambiente de trabalho, 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 xml:space="preserve">Encerrada a etapa de envio de lances da sessão pública, na hipótese da proposta do primeiro colocado </w:t>
      </w:r>
      <w:r>
        <w:rPr>
          <w:sz w:val="20"/>
        </w:rPr>
        <w:lastRenderedPageBreak/>
        <w:t>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9">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0">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1">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 xml:space="preserve">ao </w:t>
      </w:r>
      <w:r>
        <w:rPr>
          <w:sz w:val="20"/>
        </w:rPr>
        <w:lastRenderedPageBreak/>
        <w:t>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impostos 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 xml:space="preserve">licitante </w:t>
      </w:r>
      <w:r>
        <w:rPr>
          <w:sz w:val="20"/>
        </w:rPr>
        <w:lastRenderedPageBreak/>
        <w:t>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2">
        <w:r>
          <w:rPr>
            <w:color w:val="0000FF"/>
            <w:sz w:val="20"/>
            <w:u w:val="single" w:color="0000FF"/>
          </w:rPr>
          <w:t>https://www.gov.br/empresas-e-</w:t>
        </w:r>
      </w:hyperlink>
      <w:r>
        <w:rPr>
          <w:color w:val="0000FF"/>
          <w:sz w:val="20"/>
        </w:rPr>
        <w:t xml:space="preserve"> </w:t>
      </w:r>
      <w:hyperlink r:id="rId13">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 xml:space="preserve">Certidão Negativa relativa aos tributos estaduais, extraída via internet, emitida pela Receita Estadual, </w:t>
      </w:r>
      <w:r>
        <w:rPr>
          <w:sz w:val="20"/>
        </w:rPr>
        <w:lastRenderedPageBreak/>
        <w:t>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lastRenderedPageBreak/>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lastRenderedPageBreak/>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Somente serão disponibilizados para acesso público os documentos de habilitação do licitante cuja proposta 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lastRenderedPageBreak/>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w:t>
      </w:r>
      <w:r>
        <w:rPr>
          <w:sz w:val="20"/>
        </w:rPr>
        <w:lastRenderedPageBreak/>
        <w:t xml:space="preserve">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A implantação ou o aperfeiçoamento de programa de integridade, conforme normas e orientações dos 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lastRenderedPageBreak/>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14"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lastRenderedPageBreak/>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290578" w:rsidRPr="00290578">
        <w:rPr>
          <w:b/>
          <w:sz w:val="20"/>
        </w:rPr>
        <w:t>10</w:t>
      </w:r>
      <w:r w:rsidRPr="00156D47">
        <w:rPr>
          <w:b/>
          <w:sz w:val="20"/>
        </w:rPr>
        <w:t xml:space="preserve"> dias úteis</w:t>
      </w:r>
      <w:r w:rsidR="00827CF2">
        <w:rPr>
          <w:sz w:val="20"/>
        </w:rPr>
        <w:t xml:space="preserve">, e </w:t>
      </w:r>
      <w:r w:rsidR="00A23B9E">
        <w:rPr>
          <w:sz w:val="20"/>
        </w:rPr>
        <w:t xml:space="preserve">poderá </w:t>
      </w:r>
      <w:r w:rsidR="00827CF2">
        <w:rPr>
          <w:sz w:val="20"/>
        </w:rPr>
        <w:t>ser realizad</w:t>
      </w:r>
      <w:r w:rsidR="00210671">
        <w:rPr>
          <w:sz w:val="20"/>
        </w:rPr>
        <w:t>a</w:t>
      </w:r>
      <w:r w:rsidR="000733F0">
        <w:rPr>
          <w:sz w:val="20"/>
        </w:rPr>
        <w:t xml:space="preserve"> </w:t>
      </w:r>
      <w:r w:rsidR="00FF7B1C">
        <w:rPr>
          <w:sz w:val="20"/>
        </w:rPr>
        <w:t>no ALMOXARIFADO, sito à Rua Antônio Rodrigues de Oliveira, nº 02.</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lastRenderedPageBreak/>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15"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CB43E0" w:rsidRPr="009211F7"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CB43E0"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FF7B1C">
                              <w:rPr>
                                <w:rFonts w:ascii="Arial" w:hAnsi="Arial" w:cs="Arial"/>
                                <w:sz w:val="16"/>
                                <w:szCs w:val="16"/>
                              </w:rPr>
                              <w:t>12</w:t>
                            </w:r>
                            <w:r>
                              <w:rPr>
                                <w:rFonts w:ascii="Arial" w:hAnsi="Arial" w:cs="Arial"/>
                                <w:sz w:val="16"/>
                                <w:szCs w:val="16"/>
                              </w:rPr>
                              <w:t>/02/2026</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CB43E0"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CB43E0" w:rsidRPr="009211F7"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CB43E0" w:rsidRPr="009211F7" w:rsidRDefault="00CB43E0"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CB43E0" w:rsidRPr="009211F7"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CB43E0"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FF7B1C">
                        <w:rPr>
                          <w:rFonts w:ascii="Arial" w:hAnsi="Arial" w:cs="Arial"/>
                          <w:sz w:val="16"/>
                          <w:szCs w:val="16"/>
                        </w:rPr>
                        <w:t>12</w:t>
                      </w:r>
                      <w:r>
                        <w:rPr>
                          <w:rFonts w:ascii="Arial" w:hAnsi="Arial" w:cs="Arial"/>
                          <w:sz w:val="16"/>
                          <w:szCs w:val="16"/>
                        </w:rPr>
                        <w:t>/02/2026</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CB43E0"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CB43E0" w:rsidRPr="0083086D"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CB43E0" w:rsidRPr="009211F7" w:rsidRDefault="00CB43E0"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CB43E0" w:rsidRPr="009211F7" w:rsidRDefault="00CB43E0"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FF7B1C">
        <w:rPr>
          <w:spacing w:val="-5"/>
        </w:rPr>
        <w:t>12</w:t>
      </w:r>
      <w:r w:rsidR="00311C5A">
        <w:rPr>
          <w:spacing w:val="-5"/>
        </w:rPr>
        <w:t xml:space="preserve"> </w:t>
      </w:r>
      <w:r w:rsidR="0048632D" w:rsidRPr="00131B89">
        <w:t>de</w:t>
      </w:r>
      <w:r w:rsidR="0048632D" w:rsidRPr="00131B89">
        <w:rPr>
          <w:spacing w:val="-5"/>
        </w:rPr>
        <w:t xml:space="preserve"> </w:t>
      </w:r>
      <w:r w:rsidR="00C95EDB">
        <w:rPr>
          <w:spacing w:val="-5"/>
        </w:rPr>
        <w:t>fevereiro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290578">
        <w:rPr>
          <w:spacing w:val="-2"/>
        </w:rPr>
        <w:t>6</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pPr>
    </w:p>
    <w:p w:rsidR="00A23B9E" w:rsidRDefault="00A23B9E">
      <w:pPr>
        <w:spacing w:line="268" w:lineRule="exact"/>
        <w:jc w:val="center"/>
      </w:pPr>
    </w:p>
    <w:p w:rsidR="00A23B9E" w:rsidRDefault="00A23B9E">
      <w:pPr>
        <w:spacing w:line="268" w:lineRule="exact"/>
        <w:jc w:val="center"/>
      </w:pPr>
    </w:p>
    <w:p w:rsidR="00A23B9E" w:rsidRDefault="00A23B9E">
      <w:pPr>
        <w:spacing w:line="268" w:lineRule="exact"/>
        <w:jc w:val="center"/>
        <w:sectPr w:rsidR="00A23B9E">
          <w:headerReference w:type="default" r:id="rId16"/>
          <w:footerReference w:type="default" r:id="rId17"/>
          <w:pgSz w:w="11910" w:h="16840"/>
          <w:pgMar w:top="2760" w:right="992" w:bottom="1120" w:left="566" w:header="567" w:footer="921" w:gutter="0"/>
          <w:cols w:space="720"/>
        </w:sectPr>
      </w:pPr>
    </w:p>
    <w:p w:rsidR="00A17521" w:rsidRDefault="00A17521">
      <w:pPr>
        <w:ind w:left="424" w:right="1"/>
        <w:jc w:val="center"/>
        <w:rPr>
          <w:b/>
        </w:rPr>
      </w:pPr>
    </w:p>
    <w:p w:rsidR="00131B89" w:rsidRDefault="00131B89">
      <w:pPr>
        <w:ind w:left="424" w:right="1"/>
        <w:jc w:val="center"/>
        <w:rPr>
          <w:b/>
        </w:rPr>
      </w:pPr>
      <w:bookmarkStart w:id="7" w:name="_GoBack"/>
      <w:bookmarkEnd w:id="7"/>
      <w:r>
        <w:rPr>
          <w:b/>
        </w:rPr>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A23B9E">
        <w:rPr>
          <w:b/>
          <w:spacing w:val="-3"/>
        </w:rPr>
        <w:t>0</w:t>
      </w:r>
      <w:r w:rsidR="00FF7B1C">
        <w:rPr>
          <w:b/>
          <w:spacing w:val="-3"/>
        </w:rPr>
        <w:t>06</w:t>
      </w:r>
      <w:r w:rsidR="00E6063F">
        <w:rPr>
          <w:b/>
          <w:spacing w:val="-2"/>
        </w:rPr>
        <w:t>/20</w:t>
      </w:r>
      <w:r w:rsidR="00290578">
        <w:rPr>
          <w:b/>
          <w:spacing w:val="-2"/>
        </w:rPr>
        <w:t>26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sidR="00A23B9E">
        <w:rPr>
          <w:b/>
        </w:rPr>
        <w:t xml:space="preserve"> 0</w:t>
      </w:r>
      <w:r w:rsidR="00FF7B1C">
        <w:rPr>
          <w:b/>
        </w:rPr>
        <w:t>06</w:t>
      </w:r>
      <w:r w:rsidR="00A23B9E">
        <w:rPr>
          <w:b/>
        </w:rPr>
        <w:t>/</w:t>
      </w:r>
      <w:r w:rsidR="00E6063F">
        <w:rPr>
          <w:b/>
          <w:spacing w:val="-2"/>
        </w:rPr>
        <w:t>202</w:t>
      </w:r>
      <w:r w:rsidR="00290578">
        <w:rPr>
          <w:b/>
          <w:spacing w:val="-2"/>
        </w:rPr>
        <w:t>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A23B9E">
        <w:rPr>
          <w:b/>
          <w:spacing w:val="-3"/>
        </w:rPr>
        <w:t>0</w:t>
      </w:r>
      <w:r w:rsidR="00FF7B1C">
        <w:rPr>
          <w:b/>
          <w:spacing w:val="-3"/>
        </w:rPr>
        <w:t>06</w:t>
      </w:r>
      <w:r w:rsidR="00E6063F">
        <w:rPr>
          <w:b/>
          <w:spacing w:val="-2"/>
        </w:rPr>
        <w:t>/202</w:t>
      </w:r>
      <w:r w:rsidR="00290578">
        <w:rPr>
          <w:b/>
          <w:spacing w:val="-2"/>
        </w:rPr>
        <w:t>6</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290578">
        <w:rPr>
          <w:spacing w:val="-2"/>
        </w:rPr>
        <w:t>6</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515" w:rsidRDefault="00B64515">
      <w:r>
        <w:separator/>
      </w:r>
    </w:p>
  </w:endnote>
  <w:endnote w:type="continuationSeparator" w:id="0">
    <w:p w:rsidR="00B64515" w:rsidRDefault="00B6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CB43E0" w:rsidRPr="00FC763D" w:rsidRDefault="00CB43E0"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CB43E0" w:rsidRPr="00FC763D" w:rsidRDefault="00CB43E0"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CB43E0" w:rsidRPr="00FC763D" w:rsidRDefault="00CB43E0"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CB43E0" w:rsidRPr="00FC763D" w:rsidRDefault="00CB43E0"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515" w:rsidRDefault="00B64515">
      <w:r>
        <w:separator/>
      </w:r>
    </w:p>
  </w:footnote>
  <w:footnote w:type="continuationSeparator" w:id="0">
    <w:p w:rsidR="00B64515" w:rsidRDefault="00B6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3E0" w:rsidRDefault="00CB43E0">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1"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p>
  <w:p w:rsidR="00CB43E0" w:rsidRDefault="00CB43E0">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CB43E0" w:rsidRPr="0052730C" w:rsidRDefault="00CB43E0">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CB43E0" w:rsidRPr="0052730C" w:rsidRDefault="00CB43E0">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CB43E0" w:rsidRPr="0052730C" w:rsidRDefault="00CB43E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CB43E0" w:rsidRPr="0052730C" w:rsidRDefault="00CB43E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CB43E0" w:rsidRDefault="00CB43E0">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CB43E0" w:rsidRPr="0052730C" w:rsidRDefault="00CB43E0">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CB43E0" w:rsidRPr="0052730C" w:rsidRDefault="00CB43E0">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CB43E0" w:rsidRPr="0052730C" w:rsidRDefault="00CB43E0">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CB43E0" w:rsidRPr="0052730C" w:rsidRDefault="00CB43E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CB43E0" w:rsidRPr="0052730C" w:rsidRDefault="00CB43E0">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CB43E0" w:rsidRDefault="00CB43E0">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CB43E0" w:rsidRPr="0052730C" w:rsidRDefault="00CB43E0">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192A03C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4"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5" w15:restartNumberingAfterBreak="0">
    <w:nsid w:val="2E7C7E4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003B4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8"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9"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10"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11" w15:restartNumberingAfterBreak="0">
    <w:nsid w:val="4F2632C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13" w15:restartNumberingAfterBreak="0">
    <w:nsid w:val="57AD3E6D"/>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9320E56"/>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5A5B28"/>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7" w15:restartNumberingAfterBreak="0">
    <w:nsid w:val="6A3A7EA9"/>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9"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D872F3"/>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7"/>
  </w:num>
  <w:num w:numId="5">
    <w:abstractNumId w:val="8"/>
  </w:num>
  <w:num w:numId="6">
    <w:abstractNumId w:val="3"/>
  </w:num>
  <w:num w:numId="7">
    <w:abstractNumId w:val="9"/>
  </w:num>
  <w:num w:numId="8">
    <w:abstractNumId w:val="16"/>
  </w:num>
  <w:num w:numId="9">
    <w:abstractNumId w:val="1"/>
  </w:num>
  <w:num w:numId="10">
    <w:abstractNumId w:val="18"/>
  </w:num>
  <w:num w:numId="11">
    <w:abstractNumId w:val="12"/>
  </w:num>
  <w:num w:numId="12">
    <w:abstractNumId w:val="19"/>
  </w:num>
  <w:num w:numId="13">
    <w:abstractNumId w:val="11"/>
  </w:num>
  <w:num w:numId="14">
    <w:abstractNumId w:val="5"/>
  </w:num>
  <w:num w:numId="15">
    <w:abstractNumId w:val="17"/>
  </w:num>
  <w:num w:numId="16">
    <w:abstractNumId w:val="15"/>
  </w:num>
  <w:num w:numId="17">
    <w:abstractNumId w:val="13"/>
  </w:num>
  <w:num w:numId="18">
    <w:abstractNumId w:val="2"/>
  </w:num>
  <w:num w:numId="19">
    <w:abstractNumId w:val="14"/>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B368B"/>
    <w:rsid w:val="000F3019"/>
    <w:rsid w:val="00100D54"/>
    <w:rsid w:val="0011741E"/>
    <w:rsid w:val="00131B89"/>
    <w:rsid w:val="00156D47"/>
    <w:rsid w:val="001664A4"/>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55968"/>
    <w:rsid w:val="002622FF"/>
    <w:rsid w:val="002808B8"/>
    <w:rsid w:val="00287425"/>
    <w:rsid w:val="00287474"/>
    <w:rsid w:val="00290578"/>
    <w:rsid w:val="0029402F"/>
    <w:rsid w:val="002A2E47"/>
    <w:rsid w:val="002B1C5C"/>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311E1"/>
    <w:rsid w:val="00464503"/>
    <w:rsid w:val="0048632D"/>
    <w:rsid w:val="004A165F"/>
    <w:rsid w:val="004B26CD"/>
    <w:rsid w:val="004C0108"/>
    <w:rsid w:val="004C485E"/>
    <w:rsid w:val="004D2613"/>
    <w:rsid w:val="004D718F"/>
    <w:rsid w:val="004F20DD"/>
    <w:rsid w:val="004F391E"/>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63D62"/>
    <w:rsid w:val="00686BD9"/>
    <w:rsid w:val="006B44EC"/>
    <w:rsid w:val="006B77F5"/>
    <w:rsid w:val="00713DB2"/>
    <w:rsid w:val="00721425"/>
    <w:rsid w:val="00721EFF"/>
    <w:rsid w:val="00730F41"/>
    <w:rsid w:val="007414CC"/>
    <w:rsid w:val="007442AC"/>
    <w:rsid w:val="00754372"/>
    <w:rsid w:val="00755CFA"/>
    <w:rsid w:val="00767793"/>
    <w:rsid w:val="00774200"/>
    <w:rsid w:val="00774A84"/>
    <w:rsid w:val="00790A0C"/>
    <w:rsid w:val="007B2D48"/>
    <w:rsid w:val="007B699E"/>
    <w:rsid w:val="007C0DB3"/>
    <w:rsid w:val="007D3414"/>
    <w:rsid w:val="007D41D4"/>
    <w:rsid w:val="00827CF2"/>
    <w:rsid w:val="008314A7"/>
    <w:rsid w:val="00833966"/>
    <w:rsid w:val="00834370"/>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17521"/>
    <w:rsid w:val="00A210E1"/>
    <w:rsid w:val="00A22FB1"/>
    <w:rsid w:val="00A23B9E"/>
    <w:rsid w:val="00A36322"/>
    <w:rsid w:val="00A41BA0"/>
    <w:rsid w:val="00A4343B"/>
    <w:rsid w:val="00AA69B4"/>
    <w:rsid w:val="00AB0DB4"/>
    <w:rsid w:val="00B229F8"/>
    <w:rsid w:val="00B410FF"/>
    <w:rsid w:val="00B64515"/>
    <w:rsid w:val="00B71038"/>
    <w:rsid w:val="00B72333"/>
    <w:rsid w:val="00B76F96"/>
    <w:rsid w:val="00BF1BE9"/>
    <w:rsid w:val="00BF3449"/>
    <w:rsid w:val="00C14634"/>
    <w:rsid w:val="00C53E96"/>
    <w:rsid w:val="00C72AA2"/>
    <w:rsid w:val="00C72E2F"/>
    <w:rsid w:val="00C8697A"/>
    <w:rsid w:val="00C95EDB"/>
    <w:rsid w:val="00C96DA1"/>
    <w:rsid w:val="00CB43E0"/>
    <w:rsid w:val="00CB5A1B"/>
    <w:rsid w:val="00CC63E7"/>
    <w:rsid w:val="00CD0002"/>
    <w:rsid w:val="00CD6CC6"/>
    <w:rsid w:val="00D1258C"/>
    <w:rsid w:val="00D34728"/>
    <w:rsid w:val="00D57981"/>
    <w:rsid w:val="00D830C5"/>
    <w:rsid w:val="00D84967"/>
    <w:rsid w:val="00D85623"/>
    <w:rsid w:val="00D918EF"/>
    <w:rsid w:val="00D969AE"/>
    <w:rsid w:val="00DA2B1F"/>
    <w:rsid w:val="00DD1FA6"/>
    <w:rsid w:val="00DE0EBD"/>
    <w:rsid w:val="00DF2C12"/>
    <w:rsid w:val="00E05F8F"/>
    <w:rsid w:val="00E601FA"/>
    <w:rsid w:val="00E6063F"/>
    <w:rsid w:val="00EA6F05"/>
    <w:rsid w:val="00EB0018"/>
    <w:rsid w:val="00ED24F1"/>
    <w:rsid w:val="00ED4943"/>
    <w:rsid w:val="00EE0E78"/>
    <w:rsid w:val="00EE4BE5"/>
    <w:rsid w:val="00F15F2E"/>
    <w:rsid w:val="00F2088E"/>
    <w:rsid w:val="00F24802"/>
    <w:rsid w:val="00F30E2D"/>
    <w:rsid w:val="00F42FD8"/>
    <w:rsid w:val="00F51455"/>
    <w:rsid w:val="00F67756"/>
    <w:rsid w:val="00F91F27"/>
    <w:rsid w:val="00FA490E"/>
    <w:rsid w:val="00FA5496"/>
    <w:rsid w:val="00FC763D"/>
    <w:rsid w:val="00FD6306"/>
    <w:rsid w:val="00FF7B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27652"/>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gaobanrisul.com.br/" TargetMode="External"/><Relationship Id="rId13" Type="http://schemas.openxmlformats.org/officeDocument/2006/relationships/hyperlink" Target="https://www.gov.br/empresas-e-negocios/pt-br/empreended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gaobanrisul.com.br/" TargetMode="External"/><Relationship Id="rId12" Type="http://schemas.openxmlformats.org/officeDocument/2006/relationships/hyperlink" Target="https://www.gov.br/empresas-e-negocios/pt-br/empreendedo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t.jus.br/certidao1" TargetMode="External"/><Relationship Id="rId5" Type="http://schemas.openxmlformats.org/officeDocument/2006/relationships/footnotes" Target="footnotes.xml"/><Relationship Id="rId15" Type="http://schemas.openxmlformats.org/officeDocument/2006/relationships/hyperlink" Target="mailto:giovani.moraes@arroiodosratos.rs.gov.br" TargetMode="External"/><Relationship Id="rId10" Type="http://schemas.openxmlformats.org/officeDocument/2006/relationships/hyperlink" Target="https://www.portaltransparencia.gov.br/sancoes/cn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transparencia.gov.br/sancoes/ceis" TargetMode="External"/><Relationship Id="rId14" Type="http://schemas.openxmlformats.org/officeDocument/2006/relationships/hyperlink" Target="mailto:giovani.moraes@arroiodosrato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8868</Words>
  <Characters>47889</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3</cp:revision>
  <cp:lastPrinted>2026-02-03T15:43:00Z</cp:lastPrinted>
  <dcterms:created xsi:type="dcterms:W3CDTF">2026-02-12T14:02:00Z</dcterms:created>
  <dcterms:modified xsi:type="dcterms:W3CDTF">2026-02-12T14:02:00Z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