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C4B" w:rsidRDefault="00313C4B">
      <w:pPr>
        <w:pStyle w:val="Corpodetexto"/>
        <w:spacing w:before="33"/>
        <w:ind w:left="0" w:firstLine="0"/>
        <w:jc w:val="left"/>
        <w:rPr>
          <w:rFonts w:ascii="Times New Roman"/>
          <w:sz w:val="28"/>
        </w:rPr>
      </w:pPr>
    </w:p>
    <w:p w:rsidR="005519D7" w:rsidRPr="00023B11" w:rsidRDefault="005519D7" w:rsidP="005519D7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3B11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 DE CREDENCIAMENTO Nº 00</w:t>
      </w:r>
      <w:r w:rsidR="00023B11" w:rsidRPr="00023B11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023B11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/2025</w:t>
      </w:r>
    </w:p>
    <w:p w:rsidR="005519D7" w:rsidRPr="00023B11" w:rsidRDefault="005519D7" w:rsidP="005519D7">
      <w:pPr>
        <w:pStyle w:val="Corpodetexto"/>
        <w:ind w:left="567" w:hanging="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169"/>
      </w:tblGrid>
      <w:tr w:rsidR="00952AFC" w:rsidRPr="00023B11" w:rsidTr="0025219D">
        <w:trPr>
          <w:trHeight w:val="395"/>
        </w:trPr>
        <w:tc>
          <w:tcPr>
            <w:tcW w:w="9631" w:type="dxa"/>
            <w:gridSpan w:val="2"/>
          </w:tcPr>
          <w:p w:rsidR="00952AFC" w:rsidRPr="00023B11" w:rsidRDefault="002E5DA3" w:rsidP="002E5DA3">
            <w:pPr>
              <w:pStyle w:val="TableParagraph"/>
              <w:spacing w:before="61"/>
              <w:ind w:left="107"/>
              <w:jc w:val="center"/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3B11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PRESTAÇÃO DE SERVIÇOS – </w:t>
            </w:r>
            <w:r w:rsidR="00023B11" w:rsidRPr="00023B11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PESSOA JURÍDICA – CAMINHÃO BASCULANTE</w:t>
            </w:r>
          </w:p>
        </w:tc>
      </w:tr>
      <w:tr w:rsidR="00952AFC" w:rsidRPr="00023B11" w:rsidTr="0025219D">
        <w:trPr>
          <w:trHeight w:val="398"/>
        </w:trPr>
        <w:tc>
          <w:tcPr>
            <w:tcW w:w="3462" w:type="dxa"/>
          </w:tcPr>
          <w:p w:rsidR="00952AFC" w:rsidRPr="00023B11" w:rsidRDefault="00952AFC" w:rsidP="0025219D">
            <w:pPr>
              <w:pStyle w:val="TableParagraph"/>
              <w:spacing w:before="64"/>
              <w:ind w:left="110"/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3B11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Modo</w:t>
            </w:r>
            <w:r w:rsidRPr="00023B11">
              <w:rPr>
                <w:rFonts w:ascii="Times New Roman" w:hAnsi="Times New Roman" w:cs="Times New Roman"/>
                <w:b/>
                <w:spacing w:val="-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23B11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 w:rsidRPr="00023B11">
              <w:rPr>
                <w:rFonts w:ascii="Times New Roman" w:hAnsi="Times New Roman" w:cs="Times New Roman"/>
                <w:b/>
                <w:spacing w:val="-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23B11">
              <w:rPr>
                <w:rFonts w:ascii="Times New Roman" w:hAnsi="Times New Roman" w:cs="Times New Roman"/>
                <w:b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Disputa</w:t>
            </w:r>
          </w:p>
        </w:tc>
        <w:tc>
          <w:tcPr>
            <w:tcW w:w="6169" w:type="dxa"/>
          </w:tcPr>
          <w:p w:rsidR="00952AFC" w:rsidRPr="00023B11" w:rsidRDefault="00952AFC" w:rsidP="0025219D">
            <w:pPr>
              <w:pStyle w:val="TableParagraph"/>
              <w:spacing w:before="64"/>
              <w:ind w:left="107"/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3B11">
              <w:rPr>
                <w:rFonts w:ascii="Times New Roman" w:hAnsi="Times New Roman" w:cs="Times New Roman"/>
                <w:b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Aberto</w:t>
            </w:r>
          </w:p>
        </w:tc>
      </w:tr>
      <w:tr w:rsidR="00952AFC" w:rsidRPr="00431722" w:rsidTr="00431722">
        <w:trPr>
          <w:trHeight w:val="395"/>
        </w:trPr>
        <w:tc>
          <w:tcPr>
            <w:tcW w:w="3462" w:type="dxa"/>
            <w:shd w:val="clear" w:color="auto" w:fill="auto"/>
          </w:tcPr>
          <w:p w:rsidR="00952AFC" w:rsidRPr="00431722" w:rsidRDefault="00952AFC" w:rsidP="0025219D">
            <w:pPr>
              <w:pStyle w:val="TableParagraph"/>
              <w:spacing w:before="64"/>
              <w:ind w:left="110"/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1722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Valor</w:t>
            </w:r>
            <w:r w:rsidRPr="00431722">
              <w:rPr>
                <w:rFonts w:ascii="Times New Roman" w:hAnsi="Times New Roman" w:cs="Times New Roman"/>
                <w:b/>
                <w:spacing w:val="-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31722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Estimado</w:t>
            </w:r>
            <w:r w:rsidRPr="00431722">
              <w:rPr>
                <w:rFonts w:ascii="Times New Roman" w:hAnsi="Times New Roman" w:cs="Times New Roman"/>
                <w:b/>
                <w:spacing w:val="-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31722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</w:t>
            </w:r>
            <w:r w:rsidRPr="00431722">
              <w:rPr>
                <w:rFonts w:ascii="Times New Roman" w:hAnsi="Times New Roman" w:cs="Times New Roman"/>
                <w:b/>
                <w:spacing w:val="-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31722">
              <w:rPr>
                <w:rFonts w:ascii="Times New Roman" w:hAnsi="Times New Roman" w:cs="Times New Roman"/>
                <w:b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Contratação</w:t>
            </w:r>
          </w:p>
        </w:tc>
        <w:tc>
          <w:tcPr>
            <w:tcW w:w="6169" w:type="dxa"/>
            <w:shd w:val="clear" w:color="auto" w:fill="auto"/>
          </w:tcPr>
          <w:p w:rsidR="00952AFC" w:rsidRPr="00431722" w:rsidRDefault="00952AFC" w:rsidP="0025219D">
            <w:pPr>
              <w:pStyle w:val="TableParagraph"/>
              <w:spacing w:before="64"/>
              <w:ind w:left="107"/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1722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CA51AF" w:rsidRPr="00431722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$ </w:t>
            </w:r>
            <w:r w:rsidR="00023B11" w:rsidRPr="00431722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</w:t>
            </w:r>
            <w:r w:rsidR="00CA51AF" w:rsidRPr="00431722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431722" w:rsidRPr="00431722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540</w:t>
            </w:r>
            <w:r w:rsidR="00CA51AF" w:rsidRPr="00431722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023B11" w:rsidRPr="00431722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00</w:t>
            </w:r>
          </w:p>
        </w:tc>
      </w:tr>
      <w:tr w:rsidR="00952AFC" w:rsidRPr="00431722" w:rsidTr="00431722">
        <w:trPr>
          <w:trHeight w:val="398"/>
        </w:trPr>
        <w:tc>
          <w:tcPr>
            <w:tcW w:w="3462" w:type="dxa"/>
            <w:shd w:val="clear" w:color="auto" w:fill="auto"/>
          </w:tcPr>
          <w:p w:rsidR="00952AFC" w:rsidRPr="00431722" w:rsidRDefault="001D3D9B" w:rsidP="0025219D">
            <w:pPr>
              <w:pStyle w:val="TableParagraph"/>
              <w:spacing w:before="64"/>
              <w:ind w:left="110"/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1722">
              <w:rPr>
                <w:rFonts w:ascii="Times New Roman" w:hAnsi="Times New Roman" w:cs="Times New Roman"/>
                <w:b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Local</w:t>
            </w:r>
          </w:p>
        </w:tc>
        <w:tc>
          <w:tcPr>
            <w:tcW w:w="6169" w:type="dxa"/>
            <w:shd w:val="clear" w:color="auto" w:fill="auto"/>
          </w:tcPr>
          <w:p w:rsidR="00952AFC" w:rsidRPr="00431722" w:rsidRDefault="001D3D9B" w:rsidP="0025219D">
            <w:pPr>
              <w:pStyle w:val="TableParagraph"/>
              <w:spacing w:before="64"/>
              <w:ind w:left="107"/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1722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Prefeitura Municipal de Arroio dos Ratos/RS</w:t>
            </w:r>
          </w:p>
        </w:tc>
      </w:tr>
      <w:tr w:rsidR="00952AFC" w:rsidRPr="00023B11" w:rsidTr="00431722">
        <w:trPr>
          <w:trHeight w:val="395"/>
        </w:trPr>
        <w:tc>
          <w:tcPr>
            <w:tcW w:w="3462" w:type="dxa"/>
            <w:shd w:val="clear" w:color="auto" w:fill="auto"/>
          </w:tcPr>
          <w:p w:rsidR="00952AFC" w:rsidRPr="00431722" w:rsidRDefault="00B614F2" w:rsidP="0025219D">
            <w:pPr>
              <w:pStyle w:val="TableParagraph"/>
              <w:spacing w:before="64"/>
              <w:ind w:left="110"/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1722">
              <w:rPr>
                <w:rFonts w:ascii="Times New Roman" w:hAnsi="Times New Roman" w:cs="Times New Roman"/>
                <w:b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Início do</w:t>
            </w:r>
            <w:r w:rsidR="001D3D9B" w:rsidRPr="00431722">
              <w:rPr>
                <w:rFonts w:ascii="Times New Roman" w:hAnsi="Times New Roman" w:cs="Times New Roman"/>
                <w:b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recebimento dos documentos</w:t>
            </w:r>
          </w:p>
        </w:tc>
        <w:tc>
          <w:tcPr>
            <w:tcW w:w="6169" w:type="dxa"/>
            <w:shd w:val="clear" w:color="auto" w:fill="auto"/>
          </w:tcPr>
          <w:p w:rsidR="00952AFC" w:rsidRPr="00431722" w:rsidRDefault="00431722" w:rsidP="0025219D">
            <w:pPr>
              <w:pStyle w:val="TableParagraph"/>
              <w:spacing w:before="64"/>
              <w:ind w:left="107"/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31722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  <w:r w:rsidR="001D3D9B" w:rsidRPr="00431722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Pr="00431722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  <w:r w:rsidR="001D3D9B" w:rsidRPr="00431722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/2025, às </w:t>
            </w:r>
            <w:r w:rsidR="00B614F2" w:rsidRPr="00431722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08h</w:t>
            </w:r>
          </w:p>
        </w:tc>
      </w:tr>
    </w:tbl>
    <w:p w:rsidR="005519D7" w:rsidRDefault="005519D7" w:rsidP="005519D7">
      <w:pPr>
        <w:pStyle w:val="Corpodetexto"/>
        <w:ind w:left="567" w:hanging="2"/>
        <w:rPr>
          <w:rFonts w:ascii="Arial" w:hAnsi="Arial" w:cs="Arial"/>
          <w:sz w:val="24"/>
          <w:szCs w:val="24"/>
        </w:rPr>
      </w:pPr>
    </w:p>
    <w:p w:rsidR="005519D7" w:rsidRDefault="005519D7" w:rsidP="005519D7">
      <w:pPr>
        <w:pStyle w:val="Corpodetexto"/>
        <w:ind w:left="567" w:hanging="2"/>
        <w:rPr>
          <w:rFonts w:ascii="Arial" w:hAnsi="Arial" w:cs="Arial"/>
          <w:sz w:val="24"/>
          <w:szCs w:val="24"/>
        </w:rPr>
      </w:pPr>
    </w:p>
    <w:p w:rsidR="005519D7" w:rsidRPr="00023B11" w:rsidRDefault="005519D7" w:rsidP="001D3D9B">
      <w:pPr>
        <w:pStyle w:val="Corpodetexto"/>
        <w:ind w:left="567" w:hanging="2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O </w:t>
      </w:r>
      <w:r w:rsidRPr="00023B11">
        <w:rPr>
          <w:rFonts w:ascii="Times New Roman" w:hAnsi="Times New Roman" w:cs="Times New Roman"/>
          <w:b/>
          <w:sz w:val="24"/>
          <w:szCs w:val="24"/>
        </w:rPr>
        <w:t>MUNICÍPIO DE ARROIO DOS RATOS/RS</w:t>
      </w:r>
      <w:r w:rsidR="001D3D9B" w:rsidRPr="00023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052" w:rsidRPr="00023B11">
        <w:rPr>
          <w:rFonts w:ascii="Times New Roman" w:hAnsi="Times New Roman" w:cs="Times New Roman"/>
          <w:sz w:val="24"/>
          <w:szCs w:val="24"/>
        </w:rPr>
        <w:t xml:space="preserve">torna púbico, para conhecimento dos interessados, que está procedendo ao CHAMAMENTO </w:t>
      </w:r>
      <w:r w:rsidR="00F71052" w:rsidRPr="00DC72CE">
        <w:rPr>
          <w:rFonts w:ascii="Times New Roman" w:hAnsi="Times New Roman" w:cs="Times New Roman"/>
          <w:sz w:val="24"/>
          <w:szCs w:val="24"/>
        </w:rPr>
        <w:t xml:space="preserve">PÚBLICO, </w:t>
      </w:r>
      <w:r w:rsidR="00F71052" w:rsidRPr="00DC72CE">
        <w:rPr>
          <w:rFonts w:ascii="Times New Roman" w:hAnsi="Times New Roman" w:cs="Times New Roman"/>
          <w:b/>
          <w:sz w:val="24"/>
          <w:szCs w:val="24"/>
        </w:rPr>
        <w:t xml:space="preserve">a partir de </w:t>
      </w:r>
      <w:r w:rsidR="00023B11" w:rsidRPr="00DC72CE">
        <w:rPr>
          <w:rFonts w:ascii="Times New Roman" w:hAnsi="Times New Roman" w:cs="Times New Roman"/>
          <w:b/>
          <w:sz w:val="24"/>
          <w:szCs w:val="24"/>
        </w:rPr>
        <w:t>11</w:t>
      </w:r>
      <w:r w:rsidR="00F71052" w:rsidRPr="00DC72CE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23B11" w:rsidRPr="00DC72CE">
        <w:rPr>
          <w:rFonts w:ascii="Times New Roman" w:hAnsi="Times New Roman" w:cs="Times New Roman"/>
          <w:b/>
          <w:sz w:val="24"/>
          <w:szCs w:val="24"/>
        </w:rPr>
        <w:t>setembro</w:t>
      </w:r>
      <w:r w:rsidR="00F71052" w:rsidRPr="00DC72CE">
        <w:rPr>
          <w:rFonts w:ascii="Times New Roman" w:hAnsi="Times New Roman" w:cs="Times New Roman"/>
          <w:b/>
          <w:sz w:val="24"/>
          <w:szCs w:val="24"/>
        </w:rPr>
        <w:t xml:space="preserve"> de 2025 até o dia </w:t>
      </w:r>
      <w:r w:rsidR="00DC72CE" w:rsidRPr="00DC72CE">
        <w:rPr>
          <w:rFonts w:ascii="Times New Roman" w:hAnsi="Times New Roman" w:cs="Times New Roman"/>
          <w:b/>
          <w:sz w:val="24"/>
          <w:szCs w:val="24"/>
        </w:rPr>
        <w:t>31</w:t>
      </w:r>
      <w:r w:rsidR="00F71052" w:rsidRPr="00DC72CE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C72CE" w:rsidRPr="00DC72CE">
        <w:rPr>
          <w:rFonts w:ascii="Times New Roman" w:hAnsi="Times New Roman" w:cs="Times New Roman"/>
          <w:b/>
          <w:sz w:val="24"/>
          <w:szCs w:val="24"/>
        </w:rPr>
        <w:t>dezembro</w:t>
      </w:r>
      <w:r w:rsidR="00F71052" w:rsidRPr="00DC72CE">
        <w:rPr>
          <w:rFonts w:ascii="Times New Roman" w:hAnsi="Times New Roman" w:cs="Times New Roman"/>
          <w:b/>
          <w:sz w:val="24"/>
          <w:szCs w:val="24"/>
        </w:rPr>
        <w:t xml:space="preserve"> de 2025</w:t>
      </w:r>
      <w:r w:rsidR="00F71052" w:rsidRPr="00DC72CE">
        <w:rPr>
          <w:rFonts w:ascii="Times New Roman" w:hAnsi="Times New Roman" w:cs="Times New Roman"/>
          <w:sz w:val="24"/>
          <w:szCs w:val="24"/>
        </w:rPr>
        <w:t xml:space="preserve">, na Prefeitura Municipal de Arroio dos Ratos/RS para fins de </w:t>
      </w:r>
      <w:r w:rsidR="00F71052" w:rsidRPr="00DC72CE">
        <w:rPr>
          <w:rFonts w:ascii="Times New Roman" w:hAnsi="Times New Roman" w:cs="Times New Roman"/>
          <w:b/>
          <w:sz w:val="24"/>
          <w:szCs w:val="24"/>
        </w:rPr>
        <w:t>CREDENCIAMENTO</w:t>
      </w:r>
      <w:r w:rsidR="00F71052" w:rsidRPr="00DC72CE">
        <w:rPr>
          <w:rFonts w:ascii="Times New Roman" w:hAnsi="Times New Roman" w:cs="Times New Roman"/>
          <w:sz w:val="24"/>
          <w:szCs w:val="24"/>
        </w:rPr>
        <w:t xml:space="preserve"> de pessoa </w:t>
      </w:r>
      <w:r w:rsidR="00023B11" w:rsidRPr="00DC72CE">
        <w:rPr>
          <w:rFonts w:ascii="Times New Roman" w:hAnsi="Times New Roman" w:cs="Times New Roman"/>
          <w:sz w:val="24"/>
          <w:szCs w:val="24"/>
        </w:rPr>
        <w:t>jurídica</w:t>
      </w:r>
      <w:r w:rsidR="002E5DA3" w:rsidRPr="00DC72CE">
        <w:rPr>
          <w:rFonts w:ascii="Times New Roman" w:hAnsi="Times New Roman" w:cs="Times New Roman"/>
          <w:sz w:val="24"/>
          <w:szCs w:val="24"/>
        </w:rPr>
        <w:t xml:space="preserve"> </w:t>
      </w:r>
      <w:r w:rsidR="00F71052" w:rsidRPr="00DC72CE">
        <w:rPr>
          <w:rFonts w:ascii="Times New Roman" w:hAnsi="Times New Roman" w:cs="Times New Roman"/>
          <w:sz w:val="24"/>
          <w:szCs w:val="24"/>
        </w:rPr>
        <w:t>para prestação de serviços, conforme normas previstas neste instrumento convocatório e seus anexos.</w:t>
      </w:r>
    </w:p>
    <w:p w:rsidR="005519D7" w:rsidRPr="00023B11" w:rsidRDefault="005519D7" w:rsidP="005519D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F71052" w:rsidRPr="00023B11" w:rsidRDefault="005519D7" w:rsidP="00F71052">
      <w:pPr>
        <w:pStyle w:val="Corpodetexto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DO OBJETO</w:t>
      </w:r>
    </w:p>
    <w:p w:rsidR="00F71052" w:rsidRPr="00023B11" w:rsidRDefault="00F71052" w:rsidP="00F71052">
      <w:pPr>
        <w:pStyle w:val="Corpodetexto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Constitui objeto do presente instrumento o </w:t>
      </w:r>
      <w:r w:rsidRPr="00023B11">
        <w:rPr>
          <w:rFonts w:ascii="Times New Roman" w:hAnsi="Times New Roman" w:cs="Times New Roman"/>
          <w:b/>
          <w:sz w:val="24"/>
          <w:szCs w:val="24"/>
        </w:rPr>
        <w:t xml:space="preserve">CREDENCIAMENTO de </w:t>
      </w:r>
      <w:r w:rsidR="00023B11">
        <w:rPr>
          <w:rFonts w:ascii="Times New Roman" w:hAnsi="Times New Roman" w:cs="Times New Roman"/>
          <w:b/>
          <w:sz w:val="24"/>
          <w:szCs w:val="24"/>
        </w:rPr>
        <w:t>pessoa jurídica</w:t>
      </w:r>
      <w:r w:rsidR="002E5DA3" w:rsidRPr="00023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B11">
        <w:rPr>
          <w:rFonts w:ascii="Times New Roman" w:hAnsi="Times New Roman" w:cs="Times New Roman"/>
          <w:sz w:val="24"/>
          <w:szCs w:val="24"/>
        </w:rPr>
        <w:t xml:space="preserve">visando a </w:t>
      </w:r>
      <w:r w:rsidRPr="00DC72CE">
        <w:rPr>
          <w:rFonts w:ascii="Times New Roman" w:hAnsi="Times New Roman" w:cs="Times New Roman"/>
          <w:b/>
          <w:sz w:val="24"/>
          <w:szCs w:val="24"/>
        </w:rPr>
        <w:t xml:space="preserve">prestação de serviços de </w:t>
      </w:r>
      <w:r w:rsidR="00023B11" w:rsidRPr="00DC72CE">
        <w:rPr>
          <w:rFonts w:ascii="Times New Roman" w:hAnsi="Times New Roman" w:cs="Times New Roman"/>
          <w:b/>
          <w:sz w:val="24"/>
          <w:szCs w:val="24"/>
        </w:rPr>
        <w:t xml:space="preserve">carregamento </w:t>
      </w:r>
      <w:r w:rsidR="00DC72CE" w:rsidRPr="00DC72CE">
        <w:rPr>
          <w:rFonts w:ascii="Times New Roman" w:hAnsi="Times New Roman" w:cs="Times New Roman"/>
          <w:b/>
          <w:sz w:val="24"/>
          <w:szCs w:val="24"/>
        </w:rPr>
        <w:t xml:space="preserve">de escória doada pela Gerdau </w:t>
      </w:r>
      <w:r w:rsidR="00023B11" w:rsidRPr="00DC72CE">
        <w:rPr>
          <w:rFonts w:ascii="Times New Roman" w:hAnsi="Times New Roman" w:cs="Times New Roman"/>
          <w:b/>
          <w:sz w:val="24"/>
          <w:szCs w:val="24"/>
        </w:rPr>
        <w:t>em caminhão basculante</w:t>
      </w:r>
      <w:r w:rsidR="00DC72CE">
        <w:rPr>
          <w:rFonts w:ascii="Times New Roman" w:hAnsi="Times New Roman" w:cs="Times New Roman"/>
          <w:b/>
          <w:sz w:val="24"/>
          <w:szCs w:val="24"/>
        </w:rPr>
        <w:t>.</w:t>
      </w:r>
    </w:p>
    <w:p w:rsidR="00F71052" w:rsidRPr="00023B11" w:rsidRDefault="00F71052" w:rsidP="00F7105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F71052" w:rsidRPr="00023B11" w:rsidRDefault="00F71052" w:rsidP="008C276E">
      <w:pPr>
        <w:pStyle w:val="Corpodetexto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8C276E" w:rsidRPr="00023B11" w:rsidRDefault="00B24702" w:rsidP="008C276E">
      <w:pPr>
        <w:pStyle w:val="Corpodetexto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necessidade de pronta resposta às ações de recuperação viária e enfrentamento dos estragos ocasionados pelas enchentes do corrente ano, que exigem disponibilidade de múltiplos prestadores para transporte de escória doada pela Gerdau</w:t>
      </w:r>
      <w:r w:rsidR="008C276E" w:rsidRPr="00023B11">
        <w:rPr>
          <w:rFonts w:ascii="Times New Roman" w:hAnsi="Times New Roman" w:cs="Times New Roman"/>
          <w:sz w:val="24"/>
          <w:szCs w:val="24"/>
        </w:rPr>
        <w:t>.</w:t>
      </w:r>
    </w:p>
    <w:p w:rsidR="008C276E" w:rsidRPr="00023B11" w:rsidRDefault="00B24702" w:rsidP="008C276E">
      <w:pPr>
        <w:pStyle w:val="Corpodetexto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disposto nos artigos 74, </w:t>
      </w:r>
      <w:r w:rsidRPr="00B24702">
        <w:rPr>
          <w:rFonts w:ascii="Times New Roman" w:hAnsi="Times New Roman" w:cs="Times New Roman"/>
          <w:sz w:val="24"/>
          <w:szCs w:val="24"/>
        </w:rPr>
        <w:t>§3</w:t>
      </w:r>
      <w:r>
        <w:rPr>
          <w:rFonts w:ascii="Times New Roman" w:hAnsi="Times New Roman" w:cs="Times New Roman"/>
          <w:sz w:val="24"/>
          <w:szCs w:val="24"/>
        </w:rPr>
        <w:t>º e 79 da Lei Federal nº 14.133/2021, que permitem contratação por credenciamento em hipóteses de inexigibilidade, quando cabível a contratação paralela e não excludente.</w:t>
      </w:r>
    </w:p>
    <w:p w:rsidR="008C276E" w:rsidRPr="00023B11" w:rsidRDefault="00B24702" w:rsidP="008C276E">
      <w:pPr>
        <w:pStyle w:val="Corpodetexto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vantajosidade comprovada através de pesquisa de preços na localidade, que resultou em preço base inferior ao piso de referência calculado de acordo com a Resolução nº 6.067/2025 da ANTT, no que se refere a caminhões de 03 eixos para a distância objeto deste certame. </w:t>
      </w:r>
      <w:r w:rsidR="005425B6" w:rsidRPr="00023B11">
        <w:rPr>
          <w:rFonts w:ascii="Times New Roman" w:hAnsi="Times New Roman" w:cs="Times New Roman"/>
          <w:sz w:val="24"/>
          <w:szCs w:val="24"/>
        </w:rPr>
        <w:t>.</w:t>
      </w:r>
    </w:p>
    <w:p w:rsidR="005425B6" w:rsidRPr="00023B11" w:rsidRDefault="005425B6" w:rsidP="008C276E">
      <w:pPr>
        <w:pStyle w:val="Corpodetexto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A substituição do sorteio por ordem de inscrição como modalidade de convocação atende </w:t>
      </w:r>
      <w:r w:rsidRPr="00023B11">
        <w:rPr>
          <w:rFonts w:ascii="Times New Roman" w:hAnsi="Times New Roman" w:cs="Times New Roman"/>
          <w:sz w:val="24"/>
          <w:szCs w:val="24"/>
        </w:rPr>
        <w:lastRenderedPageBreak/>
        <w:t>melhor à publicidade, posto que os credenciados nem sempre terão disponibilidade de comparecer ao evento do sorteio.</w:t>
      </w:r>
    </w:p>
    <w:p w:rsidR="005519D7" w:rsidRPr="00023B11" w:rsidRDefault="005519D7" w:rsidP="005519D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5519D7" w:rsidRPr="00023B11" w:rsidRDefault="005519D7" w:rsidP="00585F40">
      <w:pPr>
        <w:pStyle w:val="Corpodetexto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</w:t>
      </w:r>
      <w:r w:rsidR="00585F40" w:rsidRPr="00023B11">
        <w:rPr>
          <w:rFonts w:ascii="Times New Roman" w:hAnsi="Times New Roman" w:cs="Times New Roman"/>
          <w:b/>
          <w:sz w:val="24"/>
          <w:szCs w:val="24"/>
        </w:rPr>
        <w:t>AS INSCRIÇÕES E VIGÊNCIA DO CREDENCIAMENTO</w:t>
      </w:r>
    </w:p>
    <w:p w:rsidR="00585F40" w:rsidRPr="00023B11" w:rsidRDefault="00585F40" w:rsidP="00585F40">
      <w:pPr>
        <w:pStyle w:val="Corpodetexto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A documentação deverá ser encaminhada aos cuidados do </w:t>
      </w:r>
      <w:r w:rsidRPr="00023B11">
        <w:rPr>
          <w:rFonts w:ascii="Times New Roman" w:hAnsi="Times New Roman" w:cs="Times New Roman"/>
          <w:b/>
          <w:sz w:val="24"/>
          <w:szCs w:val="24"/>
        </w:rPr>
        <w:t>Agente de Contratação, Sr. Giovani Moraes</w:t>
      </w:r>
      <w:r w:rsidRPr="00023B11">
        <w:rPr>
          <w:rFonts w:ascii="Times New Roman" w:hAnsi="Times New Roman" w:cs="Times New Roman"/>
          <w:sz w:val="24"/>
          <w:szCs w:val="24"/>
        </w:rPr>
        <w:t>, no Departamento de Compras e Licitações da Prefeitura Municipal de Arroio dos Ratos,</w:t>
      </w:r>
      <w:r w:rsidR="00646FA7" w:rsidRPr="00023B11">
        <w:rPr>
          <w:rFonts w:ascii="Times New Roman" w:hAnsi="Times New Roman" w:cs="Times New Roman"/>
          <w:sz w:val="24"/>
          <w:szCs w:val="24"/>
        </w:rPr>
        <w:t xml:space="preserve"> sito à Rua Largo do Mineiro, 135,</w:t>
      </w:r>
      <w:r w:rsidRPr="00023B11">
        <w:rPr>
          <w:rFonts w:ascii="Times New Roman" w:hAnsi="Times New Roman" w:cs="Times New Roman"/>
          <w:sz w:val="24"/>
          <w:szCs w:val="24"/>
        </w:rPr>
        <w:t xml:space="preserve"> no horário </w:t>
      </w:r>
      <w:r w:rsidRPr="00023B11">
        <w:rPr>
          <w:rFonts w:ascii="Times New Roman" w:hAnsi="Times New Roman" w:cs="Times New Roman"/>
          <w:b/>
          <w:sz w:val="24"/>
          <w:szCs w:val="24"/>
        </w:rPr>
        <w:t>das 08h às 14h</w:t>
      </w:r>
      <w:r w:rsidRPr="00023B11">
        <w:rPr>
          <w:rFonts w:ascii="Times New Roman" w:hAnsi="Times New Roman" w:cs="Times New Roman"/>
          <w:sz w:val="24"/>
          <w:szCs w:val="24"/>
        </w:rPr>
        <w:t>, exceto pontos facultativos municipais e feriados</w:t>
      </w:r>
      <w:r w:rsidR="00646FA7" w:rsidRPr="00023B11">
        <w:rPr>
          <w:rFonts w:ascii="Times New Roman" w:hAnsi="Times New Roman" w:cs="Times New Roman"/>
          <w:sz w:val="24"/>
          <w:szCs w:val="24"/>
        </w:rPr>
        <w:t>, em envelope lacrado</w:t>
      </w:r>
      <w:r w:rsidR="00524F66" w:rsidRPr="00023B11">
        <w:rPr>
          <w:rFonts w:ascii="Times New Roman" w:hAnsi="Times New Roman" w:cs="Times New Roman"/>
          <w:sz w:val="24"/>
          <w:szCs w:val="24"/>
        </w:rPr>
        <w:t>, com a seguinte descrição:</w:t>
      </w:r>
    </w:p>
    <w:p w:rsidR="00524F66" w:rsidRPr="00023B11" w:rsidRDefault="00524F66" w:rsidP="00524F66">
      <w:pPr>
        <w:pStyle w:val="Corpodetexto"/>
        <w:ind w:left="1285" w:firstLine="0"/>
        <w:rPr>
          <w:rFonts w:ascii="Times New Roman" w:hAnsi="Times New Roman" w:cs="Times New Roman"/>
          <w:sz w:val="24"/>
          <w:szCs w:val="24"/>
        </w:rPr>
      </w:pPr>
    </w:p>
    <w:p w:rsidR="00524F66" w:rsidRPr="00023B11" w:rsidRDefault="00524F66" w:rsidP="00524F6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28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NOME E ENDEREÇO DO INTERESSADO</w:t>
      </w:r>
    </w:p>
    <w:p w:rsidR="00524F66" w:rsidRPr="00023B11" w:rsidRDefault="00524F66" w:rsidP="00524F6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28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MUNICÍPIO DE ARROIO DOS RATOS/RS</w:t>
      </w:r>
    </w:p>
    <w:p w:rsidR="00524F66" w:rsidRPr="00023B11" w:rsidRDefault="00524F66" w:rsidP="00524F6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28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CREDENCIAMENTO Nº 0</w:t>
      </w:r>
      <w:r w:rsidR="00B614F2" w:rsidRPr="00023B11">
        <w:rPr>
          <w:rFonts w:ascii="Times New Roman" w:hAnsi="Times New Roman" w:cs="Times New Roman"/>
          <w:b/>
          <w:sz w:val="24"/>
          <w:szCs w:val="24"/>
        </w:rPr>
        <w:t>0</w:t>
      </w:r>
      <w:r w:rsidR="00B24702">
        <w:rPr>
          <w:rFonts w:ascii="Times New Roman" w:hAnsi="Times New Roman" w:cs="Times New Roman"/>
          <w:b/>
          <w:sz w:val="24"/>
          <w:szCs w:val="24"/>
        </w:rPr>
        <w:t>6</w:t>
      </w:r>
      <w:r w:rsidRPr="00023B11">
        <w:rPr>
          <w:rFonts w:ascii="Times New Roman" w:hAnsi="Times New Roman" w:cs="Times New Roman"/>
          <w:b/>
          <w:sz w:val="24"/>
          <w:szCs w:val="24"/>
        </w:rPr>
        <w:t>/2025</w:t>
      </w:r>
    </w:p>
    <w:p w:rsidR="00524F66" w:rsidRPr="00023B11" w:rsidRDefault="00524F66" w:rsidP="00524F6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28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DOCUMENTOS DE HABILITAÇÃO</w:t>
      </w:r>
    </w:p>
    <w:p w:rsidR="00524F66" w:rsidRPr="00023B11" w:rsidRDefault="00524F66" w:rsidP="00524F66">
      <w:pPr>
        <w:pStyle w:val="Corpodetexto"/>
        <w:ind w:left="1285" w:firstLine="0"/>
        <w:rPr>
          <w:rFonts w:ascii="Times New Roman" w:hAnsi="Times New Roman" w:cs="Times New Roman"/>
          <w:sz w:val="24"/>
          <w:szCs w:val="24"/>
        </w:rPr>
      </w:pPr>
    </w:p>
    <w:p w:rsidR="00585F40" w:rsidRPr="00DC72CE" w:rsidRDefault="00585F40" w:rsidP="00585F40">
      <w:pPr>
        <w:pStyle w:val="Corpodetexto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C72CE">
        <w:rPr>
          <w:rFonts w:ascii="Times New Roman" w:hAnsi="Times New Roman" w:cs="Times New Roman"/>
          <w:sz w:val="24"/>
          <w:szCs w:val="24"/>
        </w:rPr>
        <w:t xml:space="preserve">A validade do credenciamento para este Edital será </w:t>
      </w:r>
      <w:r w:rsidRPr="00DC72CE">
        <w:rPr>
          <w:rFonts w:ascii="Times New Roman" w:hAnsi="Times New Roman" w:cs="Times New Roman"/>
          <w:b/>
          <w:sz w:val="24"/>
          <w:szCs w:val="24"/>
        </w:rPr>
        <w:t xml:space="preserve">até o dia </w:t>
      </w:r>
      <w:r w:rsidR="00DC72CE" w:rsidRPr="00DC72CE">
        <w:rPr>
          <w:rFonts w:ascii="Times New Roman" w:hAnsi="Times New Roman" w:cs="Times New Roman"/>
          <w:b/>
          <w:sz w:val="24"/>
          <w:szCs w:val="24"/>
        </w:rPr>
        <w:t>31</w:t>
      </w:r>
      <w:r w:rsidRPr="00DC72CE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EF6C48" w:rsidRPr="00DC7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2CE" w:rsidRPr="00DC72CE">
        <w:rPr>
          <w:rFonts w:ascii="Times New Roman" w:hAnsi="Times New Roman" w:cs="Times New Roman"/>
          <w:b/>
          <w:sz w:val="24"/>
          <w:szCs w:val="24"/>
        </w:rPr>
        <w:t>dezembro</w:t>
      </w:r>
      <w:r w:rsidR="00EF6C48" w:rsidRPr="00DC7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2CE">
        <w:rPr>
          <w:rFonts w:ascii="Times New Roman" w:hAnsi="Times New Roman" w:cs="Times New Roman"/>
          <w:b/>
          <w:sz w:val="24"/>
          <w:szCs w:val="24"/>
        </w:rPr>
        <w:t>de 2025</w:t>
      </w:r>
      <w:r w:rsidRPr="00DC72CE">
        <w:rPr>
          <w:rFonts w:ascii="Times New Roman" w:hAnsi="Times New Roman" w:cs="Times New Roman"/>
          <w:sz w:val="24"/>
          <w:szCs w:val="24"/>
        </w:rPr>
        <w:t xml:space="preserve">, podendo ser prorrogado, conforme interesse e necessidade da </w:t>
      </w:r>
      <w:r w:rsidR="00594395" w:rsidRPr="00DC72CE">
        <w:rPr>
          <w:rFonts w:ascii="Times New Roman" w:hAnsi="Times New Roman" w:cs="Times New Roman"/>
          <w:sz w:val="24"/>
          <w:szCs w:val="24"/>
        </w:rPr>
        <w:t>Secretaria Municipal de</w:t>
      </w:r>
      <w:r w:rsidR="00B24702" w:rsidRPr="00DC72CE">
        <w:rPr>
          <w:rFonts w:ascii="Times New Roman" w:hAnsi="Times New Roman" w:cs="Times New Roman"/>
          <w:sz w:val="24"/>
          <w:szCs w:val="24"/>
        </w:rPr>
        <w:t xml:space="preserve"> Obras e Defesa Civil do Município</w:t>
      </w:r>
      <w:r w:rsidR="00594395" w:rsidRPr="00DC72CE">
        <w:rPr>
          <w:rFonts w:ascii="Times New Roman" w:hAnsi="Times New Roman" w:cs="Times New Roman"/>
          <w:sz w:val="24"/>
          <w:szCs w:val="24"/>
        </w:rPr>
        <w:t>, com previsão, art. 107 da Lei Federal nº 14.133/2021, durante o qual os credenciados poderão ser convidados a firmar o Termo de Contrato, nas oportunidades e quantidades que a Administração necessitar, observadas as condições fixadas neste Edital e as normas pertinentes.</w:t>
      </w:r>
    </w:p>
    <w:p w:rsidR="00594395" w:rsidRPr="00023B11" w:rsidRDefault="00594395" w:rsidP="00585F40">
      <w:pPr>
        <w:pStyle w:val="Corpodetexto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C72CE">
        <w:rPr>
          <w:rFonts w:ascii="Times New Roman" w:hAnsi="Times New Roman" w:cs="Times New Roman"/>
          <w:sz w:val="24"/>
          <w:szCs w:val="24"/>
        </w:rPr>
        <w:t>Os interessados poderão se</w:t>
      </w:r>
      <w:r w:rsidRPr="00023B11">
        <w:rPr>
          <w:rFonts w:ascii="Times New Roman" w:hAnsi="Times New Roman" w:cs="Times New Roman"/>
          <w:sz w:val="24"/>
          <w:szCs w:val="24"/>
        </w:rPr>
        <w:t xml:space="preserve"> inscrever a qualquer momento do período estipulado no subitem 3.2 deste título, desde que cumpridos todos os requisitos exigidos</w:t>
      </w:r>
      <w:r w:rsidR="00294A74" w:rsidRPr="00023B11">
        <w:rPr>
          <w:rFonts w:ascii="Times New Roman" w:hAnsi="Times New Roman" w:cs="Times New Roman"/>
          <w:sz w:val="24"/>
          <w:szCs w:val="24"/>
        </w:rPr>
        <w:t>.</w:t>
      </w:r>
    </w:p>
    <w:p w:rsidR="00594395" w:rsidRPr="00023B11" w:rsidRDefault="00594395" w:rsidP="00585F40">
      <w:pPr>
        <w:pStyle w:val="Corpodetexto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A Habilitação não implica em </w:t>
      </w:r>
      <w:r w:rsidR="00294A74" w:rsidRPr="00023B11">
        <w:rPr>
          <w:rFonts w:ascii="Times New Roman" w:hAnsi="Times New Roman" w:cs="Times New Roman"/>
          <w:sz w:val="24"/>
          <w:szCs w:val="24"/>
        </w:rPr>
        <w:t xml:space="preserve">obrigatoriedade de contratação e convocação para prestação de serviços, que dependem da necessidade da Secretaria de </w:t>
      </w:r>
      <w:r w:rsidR="00B24702">
        <w:rPr>
          <w:rFonts w:ascii="Times New Roman" w:hAnsi="Times New Roman" w:cs="Times New Roman"/>
          <w:sz w:val="24"/>
          <w:szCs w:val="24"/>
        </w:rPr>
        <w:t>Obras</w:t>
      </w:r>
      <w:r w:rsidR="00294A74" w:rsidRPr="00023B11">
        <w:rPr>
          <w:rFonts w:ascii="Times New Roman" w:hAnsi="Times New Roman" w:cs="Times New Roman"/>
          <w:sz w:val="24"/>
          <w:szCs w:val="24"/>
        </w:rPr>
        <w:t>.</w:t>
      </w:r>
    </w:p>
    <w:p w:rsidR="00294A74" w:rsidRPr="00023B11" w:rsidRDefault="00294A74" w:rsidP="00585F40">
      <w:pPr>
        <w:pStyle w:val="Corpodetexto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A inscrição implica na aceitação plena desse edital.</w:t>
      </w:r>
    </w:p>
    <w:p w:rsidR="00294A74" w:rsidRPr="00023B11" w:rsidRDefault="00294A74" w:rsidP="00294A7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94A74" w:rsidRPr="00023B11" w:rsidRDefault="00294A74" w:rsidP="00294A74">
      <w:pPr>
        <w:pStyle w:val="Corpodetexto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DOS REQUISITOS PARA HABILITAÇÃO</w:t>
      </w:r>
    </w:p>
    <w:p w:rsidR="00294A74" w:rsidRPr="00023B11" w:rsidRDefault="00294A74" w:rsidP="00E93E88">
      <w:pPr>
        <w:pStyle w:val="Corpodetexto"/>
        <w:shd w:val="clear" w:color="auto" w:fill="F2F2F2" w:themeFill="background1" w:themeFillShade="F2"/>
        <w:ind w:left="925" w:firstLine="0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Os interessados no credenciamento de que trata este edital deverão apresentar ao Agente de Contratação da Prefeitura Municipal de Arroio dos Ratos/RS requerimento próprio e demais declaraçãos anexas, acompanhado dos seguintes documentos</w:t>
      </w:r>
      <w:r w:rsidR="00CD4CCA" w:rsidRPr="00023B11">
        <w:rPr>
          <w:rFonts w:ascii="Times New Roman" w:hAnsi="Times New Roman" w:cs="Times New Roman"/>
          <w:sz w:val="24"/>
          <w:szCs w:val="24"/>
        </w:rPr>
        <w:t>:</w:t>
      </w:r>
    </w:p>
    <w:p w:rsidR="00B614F2" w:rsidRPr="00023B11" w:rsidRDefault="00B614F2" w:rsidP="007C6D93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439CC" w:rsidRPr="00023B11" w:rsidRDefault="007C6D93" w:rsidP="007C6D93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b/>
          <w:sz w:val="24"/>
          <w:szCs w:val="24"/>
          <w:lang w:val="pt-BR"/>
        </w:rPr>
        <w:t xml:space="preserve">4.2. </w:t>
      </w:r>
      <w:r w:rsidR="003439CC" w:rsidRPr="00023B11">
        <w:rPr>
          <w:rFonts w:ascii="Times New Roman" w:hAnsi="Times New Roman" w:cs="Times New Roman"/>
          <w:b/>
          <w:sz w:val="24"/>
          <w:szCs w:val="24"/>
          <w:lang w:val="pt-BR"/>
        </w:rPr>
        <w:t xml:space="preserve">PESSOA </w:t>
      </w:r>
      <w:r w:rsidR="003557F1">
        <w:rPr>
          <w:rFonts w:ascii="Times New Roman" w:hAnsi="Times New Roman" w:cs="Times New Roman"/>
          <w:b/>
          <w:sz w:val="24"/>
          <w:szCs w:val="24"/>
          <w:lang w:val="pt-BR"/>
        </w:rPr>
        <w:t>JURÍDICA</w:t>
      </w:r>
      <w:r w:rsidR="003439CC" w:rsidRPr="00023B11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</w:p>
    <w:p w:rsidR="003439CC" w:rsidRDefault="003439CC" w:rsidP="00E93E88">
      <w:pPr>
        <w:pStyle w:val="Corpodetexto"/>
        <w:ind w:hanging="204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4.2.1. Documentos pessoais (RG e CPF);</w:t>
      </w:r>
    </w:p>
    <w:p w:rsidR="003557F1" w:rsidRDefault="003557F1" w:rsidP="00E93E88">
      <w:pPr>
        <w:pStyle w:val="Corpodetexto"/>
        <w:ind w:hanging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4.2.2. Certidões negativas fiscais, trabalhistas e previdenciárias;</w:t>
      </w:r>
    </w:p>
    <w:p w:rsidR="003557F1" w:rsidRDefault="003557F1" w:rsidP="00E93E88">
      <w:pPr>
        <w:pStyle w:val="Corpodetexto"/>
        <w:ind w:hanging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CRLV atualizado do veículo a ser utilizado;</w:t>
      </w:r>
    </w:p>
    <w:p w:rsidR="003557F1" w:rsidRDefault="003557F1" w:rsidP="00E93E88">
      <w:pPr>
        <w:pStyle w:val="Corpodetexto"/>
        <w:ind w:hanging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CNH compatível do motorista;</w:t>
      </w:r>
    </w:p>
    <w:p w:rsidR="003557F1" w:rsidRDefault="003557F1" w:rsidP="00333E79">
      <w:pPr>
        <w:pStyle w:val="Corpodetexto"/>
        <w:ind w:hanging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 </w:t>
      </w:r>
      <w:r w:rsidRPr="003557F1">
        <w:rPr>
          <w:rFonts w:ascii="Times New Roman" w:hAnsi="Times New Roman" w:cs="Times New Roman"/>
          <w:sz w:val="24"/>
          <w:szCs w:val="24"/>
        </w:rPr>
        <w:t>Declaração de disponibilidade do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3557F1">
        <w:rPr>
          <w:rFonts w:ascii="Times New Roman" w:hAnsi="Times New Roman" w:cs="Times New Roman"/>
          <w:sz w:val="24"/>
          <w:szCs w:val="24"/>
        </w:rPr>
        <w:t xml:space="preserve"> veículo(s) e de cumprimento da legislação de trânsito e segurança</w:t>
      </w:r>
      <w:r>
        <w:rPr>
          <w:rFonts w:ascii="Times New Roman" w:hAnsi="Times New Roman" w:cs="Times New Roman"/>
          <w:sz w:val="24"/>
          <w:szCs w:val="24"/>
        </w:rPr>
        <w:t>; e</w:t>
      </w:r>
    </w:p>
    <w:p w:rsidR="00333E79" w:rsidRPr="00023B11" w:rsidRDefault="003249A7" w:rsidP="00333E79">
      <w:pPr>
        <w:pStyle w:val="Corpodetexto"/>
        <w:ind w:hanging="204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4.2.1</w:t>
      </w:r>
      <w:r w:rsidR="00EF6C48" w:rsidRPr="00023B11">
        <w:rPr>
          <w:rFonts w:ascii="Times New Roman" w:hAnsi="Times New Roman" w:cs="Times New Roman"/>
          <w:sz w:val="24"/>
          <w:szCs w:val="24"/>
        </w:rPr>
        <w:t>3</w:t>
      </w:r>
      <w:r w:rsidRPr="00023B11">
        <w:rPr>
          <w:rFonts w:ascii="Times New Roman" w:hAnsi="Times New Roman" w:cs="Times New Roman"/>
          <w:sz w:val="24"/>
          <w:szCs w:val="24"/>
        </w:rPr>
        <w:t>.</w:t>
      </w:r>
      <w:r w:rsidR="00333E79" w:rsidRPr="00023B11">
        <w:rPr>
          <w:rFonts w:ascii="Times New Roman" w:hAnsi="Times New Roman" w:cs="Times New Roman"/>
          <w:sz w:val="24"/>
          <w:szCs w:val="24"/>
        </w:rPr>
        <w:t>Comprovante de residência;</w:t>
      </w:r>
    </w:p>
    <w:p w:rsidR="007C2519" w:rsidRPr="00023B11" w:rsidRDefault="007C2519" w:rsidP="00E93E88">
      <w:pPr>
        <w:pStyle w:val="Corpodetexto"/>
        <w:ind w:hanging="204"/>
        <w:rPr>
          <w:rFonts w:ascii="Times New Roman" w:hAnsi="Times New Roman" w:cs="Times New Roman"/>
          <w:sz w:val="24"/>
          <w:szCs w:val="24"/>
        </w:rPr>
      </w:pPr>
    </w:p>
    <w:p w:rsidR="007C6D93" w:rsidRPr="00023B11" w:rsidRDefault="007C6D93" w:rsidP="00E93E88">
      <w:pPr>
        <w:pStyle w:val="Corpodetexto"/>
        <w:shd w:val="clear" w:color="auto" w:fill="F2F2F2" w:themeFill="background1" w:themeFillShade="F2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sz w:val="24"/>
          <w:szCs w:val="24"/>
          <w:lang w:val="pt-BR"/>
        </w:rPr>
        <w:t>Os documentos necessários à habilitação poderão ser apresentados em original, por qualquer processo de cópia autenticada por cartório competente, atestado por servidor da Administração Municipal, ou publicação em órgão da imprensa oficial.</w:t>
      </w:r>
    </w:p>
    <w:p w:rsidR="003439CC" w:rsidRPr="00023B11" w:rsidRDefault="003439CC" w:rsidP="003439CC">
      <w:pPr>
        <w:pStyle w:val="Corpodetexto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7C6D93" w:rsidRPr="00023B11" w:rsidRDefault="007C6D93" w:rsidP="007C6D93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b/>
          <w:sz w:val="24"/>
          <w:szCs w:val="24"/>
          <w:lang w:val="pt-BR"/>
        </w:rPr>
        <w:t>4.3. OBSERVAÇÕES SOBRE A DOCUMENTAÇÃO</w:t>
      </w:r>
    </w:p>
    <w:p w:rsidR="00202840" w:rsidRPr="00023B11" w:rsidRDefault="00202840" w:rsidP="00202840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4.3.1 Os documentos apresentados </w:t>
      </w:r>
      <w:proofErr w:type="spellStart"/>
      <w:r w:rsidRPr="00023B11">
        <w:rPr>
          <w:rFonts w:ascii="Times New Roman" w:hAnsi="Times New Roman" w:cs="Times New Roman"/>
          <w:sz w:val="24"/>
          <w:szCs w:val="24"/>
          <w:lang w:val="pt-BR"/>
        </w:rPr>
        <w:t>deverão</w:t>
      </w:r>
      <w:proofErr w:type="spellEnd"/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 ser originais, </w:t>
      </w:r>
      <w:proofErr w:type="spellStart"/>
      <w:r w:rsidRPr="00023B11">
        <w:rPr>
          <w:rFonts w:ascii="Times New Roman" w:hAnsi="Times New Roman" w:cs="Times New Roman"/>
          <w:sz w:val="24"/>
          <w:szCs w:val="24"/>
          <w:lang w:val="pt-BR"/>
        </w:rPr>
        <w:t>cópias</w:t>
      </w:r>
      <w:proofErr w:type="spellEnd"/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 autenticadas ou </w:t>
      </w:r>
      <w:proofErr w:type="spellStart"/>
      <w:r w:rsidRPr="00023B11">
        <w:rPr>
          <w:rFonts w:ascii="Times New Roman" w:hAnsi="Times New Roman" w:cs="Times New Roman"/>
          <w:sz w:val="24"/>
          <w:szCs w:val="24"/>
          <w:lang w:val="pt-BR"/>
        </w:rPr>
        <w:t>cópias</w:t>
      </w:r>
      <w:proofErr w:type="spellEnd"/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 simples acompanhadas dos originais, salvo os documentos cuja autenticidade </w:t>
      </w:r>
      <w:proofErr w:type="spellStart"/>
      <w:r w:rsidRPr="00023B11">
        <w:rPr>
          <w:rFonts w:ascii="Times New Roman" w:hAnsi="Times New Roman" w:cs="Times New Roman"/>
          <w:sz w:val="24"/>
          <w:szCs w:val="24"/>
          <w:lang w:val="pt-BR"/>
        </w:rPr>
        <w:t>podera</w:t>
      </w:r>
      <w:proofErr w:type="spellEnd"/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́ ser verificada na internet, que </w:t>
      </w:r>
      <w:proofErr w:type="spellStart"/>
      <w:r w:rsidRPr="00023B11">
        <w:rPr>
          <w:rFonts w:ascii="Times New Roman" w:hAnsi="Times New Roman" w:cs="Times New Roman"/>
          <w:sz w:val="24"/>
          <w:szCs w:val="24"/>
          <w:lang w:val="pt-BR"/>
        </w:rPr>
        <w:t>podera</w:t>
      </w:r>
      <w:proofErr w:type="spellEnd"/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̃ o ser </w:t>
      </w:r>
      <w:proofErr w:type="spellStart"/>
      <w:r w:rsidRPr="00023B11">
        <w:rPr>
          <w:rFonts w:ascii="Times New Roman" w:hAnsi="Times New Roman" w:cs="Times New Roman"/>
          <w:sz w:val="24"/>
          <w:szCs w:val="24"/>
          <w:lang w:val="pt-BR"/>
        </w:rPr>
        <w:t>cópias</w:t>
      </w:r>
      <w:proofErr w:type="spellEnd"/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 simples, caso em que o agente de contratação, se entender necessário, poderá diligenciar na internet para averiguar a autenticidade dos mesmos.</w:t>
      </w:r>
    </w:p>
    <w:p w:rsidR="00202840" w:rsidRPr="00023B11" w:rsidRDefault="00202840" w:rsidP="00202840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sz w:val="24"/>
          <w:szCs w:val="24"/>
          <w:lang w:val="pt-BR"/>
        </w:rPr>
        <w:t>4.3.2 Todas as declarações prestadas no presente credenciamento devem ser assinadas pelo representante legal do credenciando ou por procurador legalmente constituído.</w:t>
      </w:r>
    </w:p>
    <w:p w:rsidR="00202840" w:rsidRPr="00023B11" w:rsidRDefault="00202840" w:rsidP="00202840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4.3.3 </w:t>
      </w:r>
      <w:proofErr w:type="spellStart"/>
      <w:r w:rsidRPr="00023B11">
        <w:rPr>
          <w:rFonts w:ascii="Times New Roman" w:hAnsi="Times New Roman" w:cs="Times New Roman"/>
          <w:sz w:val="24"/>
          <w:szCs w:val="24"/>
          <w:lang w:val="pt-BR"/>
        </w:rPr>
        <w:t>Não</w:t>
      </w:r>
      <w:proofErr w:type="spellEnd"/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023B11">
        <w:rPr>
          <w:rFonts w:ascii="Times New Roman" w:hAnsi="Times New Roman" w:cs="Times New Roman"/>
          <w:sz w:val="24"/>
          <w:szCs w:val="24"/>
          <w:lang w:val="pt-BR"/>
        </w:rPr>
        <w:t>sera</w:t>
      </w:r>
      <w:proofErr w:type="spellEnd"/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́ causa de não credenciamento a mera irregularidade formal que </w:t>
      </w:r>
      <w:proofErr w:type="spellStart"/>
      <w:r w:rsidRPr="00023B11">
        <w:rPr>
          <w:rFonts w:ascii="Times New Roman" w:hAnsi="Times New Roman" w:cs="Times New Roman"/>
          <w:sz w:val="24"/>
          <w:szCs w:val="24"/>
          <w:lang w:val="pt-BR"/>
        </w:rPr>
        <w:t>não</w:t>
      </w:r>
      <w:proofErr w:type="spellEnd"/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 afete o conteúdo e a idoneidade do documento ou </w:t>
      </w:r>
      <w:proofErr w:type="spellStart"/>
      <w:r w:rsidRPr="00023B11">
        <w:rPr>
          <w:rFonts w:ascii="Times New Roman" w:hAnsi="Times New Roman" w:cs="Times New Roman"/>
          <w:sz w:val="24"/>
          <w:szCs w:val="24"/>
          <w:lang w:val="pt-BR"/>
        </w:rPr>
        <w:t>impeça</w:t>
      </w:r>
      <w:proofErr w:type="spellEnd"/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 o seu entendimento.</w:t>
      </w:r>
    </w:p>
    <w:p w:rsidR="007C6D93" w:rsidRPr="00023B11" w:rsidRDefault="00202840" w:rsidP="00202840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4.3.4 Os documentos apresentados </w:t>
      </w:r>
      <w:proofErr w:type="spellStart"/>
      <w:r w:rsidRPr="00023B11">
        <w:rPr>
          <w:rFonts w:ascii="Times New Roman" w:hAnsi="Times New Roman" w:cs="Times New Roman"/>
          <w:sz w:val="24"/>
          <w:szCs w:val="24"/>
          <w:lang w:val="pt-BR"/>
        </w:rPr>
        <w:t>deverão</w:t>
      </w:r>
      <w:proofErr w:type="spellEnd"/>
      <w:r w:rsidRPr="00023B11">
        <w:rPr>
          <w:rFonts w:ascii="Times New Roman" w:hAnsi="Times New Roman" w:cs="Times New Roman"/>
          <w:sz w:val="24"/>
          <w:szCs w:val="24"/>
          <w:lang w:val="pt-BR"/>
        </w:rPr>
        <w:t>, obrigatoriamente, ser expressos na língua portuguesa ou traduzidos por tradutor juramentado.</w:t>
      </w:r>
    </w:p>
    <w:p w:rsidR="007C6D93" w:rsidRPr="00023B11" w:rsidRDefault="00202840" w:rsidP="007C6D93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b/>
          <w:sz w:val="24"/>
          <w:szCs w:val="24"/>
          <w:lang w:val="pt-BR"/>
        </w:rPr>
        <w:t>5. DA ADESÃO AO CREDENCIAMENTO</w:t>
      </w:r>
    </w:p>
    <w:p w:rsidR="00202840" w:rsidRPr="00023B11" w:rsidRDefault="00202840" w:rsidP="007C6D93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sz w:val="24"/>
          <w:szCs w:val="24"/>
          <w:lang w:val="pt-BR"/>
        </w:rPr>
        <w:tab/>
        <w:t>As proponentes ao responderem ao Credenciamento, concordam integralmente com os termos deste Edital e seus Anexos e deverão apresentar junto à documentação exigida:</w:t>
      </w:r>
    </w:p>
    <w:p w:rsidR="00202840" w:rsidRPr="00023B11" w:rsidRDefault="00202840" w:rsidP="007C6D93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sz w:val="24"/>
          <w:szCs w:val="24"/>
          <w:lang w:val="pt-BR"/>
        </w:rPr>
        <w:t>5.1. Cumpriment</w:t>
      </w:r>
      <w:r w:rsidR="00E93E88" w:rsidRPr="00023B11">
        <w:rPr>
          <w:rFonts w:ascii="Times New Roman" w:hAnsi="Times New Roman" w:cs="Times New Roman"/>
          <w:sz w:val="24"/>
          <w:szCs w:val="24"/>
          <w:lang w:val="pt-BR"/>
        </w:rPr>
        <w:t>o e</w:t>
      </w:r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 entrega dos documentos exigidos no item 4 deste Edital;</w:t>
      </w:r>
    </w:p>
    <w:p w:rsidR="00202840" w:rsidRPr="00023B11" w:rsidRDefault="00202840" w:rsidP="005D623C">
      <w:pPr>
        <w:pStyle w:val="Corpodetexto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b/>
          <w:sz w:val="24"/>
          <w:szCs w:val="24"/>
          <w:lang w:val="pt-BR"/>
        </w:rPr>
        <w:t>DO PROCEDIMENTO</w:t>
      </w:r>
    </w:p>
    <w:p w:rsidR="00202840" w:rsidRPr="00023B11" w:rsidRDefault="00202840" w:rsidP="00202840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sz w:val="24"/>
          <w:szCs w:val="24"/>
          <w:lang w:val="pt-BR"/>
        </w:rPr>
        <w:t>6.1. Serão credenciadas todas as proponentes que satisfizerem as exigências contidas nesse edital;</w:t>
      </w:r>
    </w:p>
    <w:p w:rsidR="00EA4BD8" w:rsidRPr="00023B11" w:rsidRDefault="00202840" w:rsidP="00202840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6.2. A ordem de classificação dos credenciados se dará pela </w:t>
      </w:r>
      <w:r w:rsidRPr="00023B11">
        <w:rPr>
          <w:rFonts w:ascii="Times New Roman" w:hAnsi="Times New Roman" w:cs="Times New Roman"/>
          <w:b/>
          <w:sz w:val="24"/>
          <w:szCs w:val="24"/>
          <w:lang w:val="pt-BR"/>
        </w:rPr>
        <w:t>ordem de adesão</w:t>
      </w:r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, sendo que a análise da documentação ocorrerá por ordem de apresentação ao Agente de Contratação. A análise pelo Agente ocorrerá a partir de </w:t>
      </w:r>
      <w:r w:rsidR="003557F1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023B11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3557F1">
        <w:rPr>
          <w:rFonts w:ascii="Times New Roman" w:hAnsi="Times New Roman" w:cs="Times New Roman"/>
          <w:sz w:val="24"/>
          <w:szCs w:val="24"/>
          <w:lang w:val="pt-BR"/>
        </w:rPr>
        <w:t>09</w:t>
      </w:r>
      <w:r w:rsidRPr="00023B11">
        <w:rPr>
          <w:rFonts w:ascii="Times New Roman" w:hAnsi="Times New Roman" w:cs="Times New Roman"/>
          <w:sz w:val="24"/>
          <w:szCs w:val="24"/>
          <w:lang w:val="pt-BR"/>
        </w:rPr>
        <w:t>/2025, em havendo documentação de proponente(s) e ocorrerá sempre que surgirem novo(s) proponente(s), no prazo de 03 (três) dias úteis após a apresentação dos documentos.</w:t>
      </w:r>
    </w:p>
    <w:p w:rsidR="00202840" w:rsidRPr="00023B11" w:rsidRDefault="00202840" w:rsidP="00202840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sz w:val="24"/>
          <w:szCs w:val="24"/>
          <w:lang w:val="pt-BR"/>
        </w:rPr>
        <w:t xml:space="preserve">6.4. Executado o serviço ou sendo chamado e não puder atender, será convocado o próximo da lista e </w:t>
      </w:r>
      <w:r w:rsidRPr="00023B11">
        <w:rPr>
          <w:rFonts w:ascii="Times New Roman" w:hAnsi="Times New Roman" w:cs="Times New Roman"/>
          <w:sz w:val="24"/>
          <w:szCs w:val="24"/>
          <w:lang w:val="pt-BR"/>
        </w:rPr>
        <w:lastRenderedPageBreak/>
        <w:t>assim sucessivamente;</w:t>
      </w:r>
    </w:p>
    <w:p w:rsidR="00202840" w:rsidRPr="00023B11" w:rsidRDefault="00202840" w:rsidP="00202840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sz w:val="24"/>
          <w:szCs w:val="24"/>
          <w:lang w:val="pt-BR"/>
        </w:rPr>
        <w:t>6.5. À medida que forem deferidas novas adesões, os credenciados serão inseridos ao final da lista, obedecida a ordem de deferimento;</w:t>
      </w:r>
    </w:p>
    <w:p w:rsidR="00202840" w:rsidRPr="00023B11" w:rsidRDefault="00202840" w:rsidP="00202840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sz w:val="24"/>
          <w:szCs w:val="24"/>
          <w:lang w:val="pt-BR"/>
        </w:rPr>
        <w:t>6.6. O agente poderá, durante a análise da documentação, convocar os interessados para quaisquer esclarecimentos, porventura necessários, devendo a(s) Proponente(s) indicar(em) telefone de contato atual ao apresentar a documentação;</w:t>
      </w:r>
    </w:p>
    <w:p w:rsidR="00202840" w:rsidRPr="00023B11" w:rsidRDefault="00202840" w:rsidP="00202840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023B11">
        <w:rPr>
          <w:rFonts w:ascii="Times New Roman" w:hAnsi="Times New Roman" w:cs="Times New Roman"/>
          <w:sz w:val="24"/>
          <w:szCs w:val="24"/>
          <w:lang w:val="pt-BR"/>
        </w:rPr>
        <w:t>6.7. A recusa da credenciada será sempre baseada no não cumprimento de questões estabelecidas no edital.</w:t>
      </w:r>
    </w:p>
    <w:p w:rsidR="00585F40" w:rsidRPr="00023B11" w:rsidRDefault="005D623C" w:rsidP="005D623C">
      <w:pPr>
        <w:pStyle w:val="Corpodetexto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DAS CONDIÇÕES DE PARTICIPAÇÃO</w:t>
      </w:r>
    </w:p>
    <w:p w:rsidR="00585F40" w:rsidRPr="00023B11" w:rsidRDefault="00646FA7" w:rsidP="005D623C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Poderão participar deste procedimento todos os interessados que satisfaçam as condições específicas de habilitação fixadas neste edital.</w:t>
      </w:r>
    </w:p>
    <w:p w:rsidR="00646FA7" w:rsidRPr="00023B11" w:rsidRDefault="00646FA7" w:rsidP="005D623C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Os servidores concursados do Município não poderão credenciar como pessoa jurídica no presente certame, em vista da vedação legal para cumulação de cargos prevista na Constituição Federal.</w:t>
      </w:r>
    </w:p>
    <w:p w:rsidR="005D623C" w:rsidRPr="00023B11" w:rsidRDefault="005D623C" w:rsidP="005D623C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É vedada o cometimento a terceiros, seja por cessão ou transferência do Termo de Contrato, total ou parcial, bem como a sua subcontratação parcial do objeto.</w:t>
      </w:r>
    </w:p>
    <w:p w:rsidR="00CA51AF" w:rsidRPr="00023B11" w:rsidRDefault="00CA51AF" w:rsidP="005D623C">
      <w:pPr>
        <w:pStyle w:val="Corpodetexto"/>
        <w:ind w:left="925" w:firstLine="0"/>
        <w:rPr>
          <w:rFonts w:ascii="Times New Roman" w:hAnsi="Times New Roman" w:cs="Times New Roman"/>
          <w:sz w:val="24"/>
          <w:szCs w:val="24"/>
        </w:rPr>
      </w:pPr>
    </w:p>
    <w:p w:rsidR="005D623C" w:rsidRPr="00023B11" w:rsidRDefault="005D623C" w:rsidP="005D623C">
      <w:pPr>
        <w:pStyle w:val="Corpodetexto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DAS OBRIGAÇÕES DO CREDENCIADO</w:t>
      </w:r>
    </w:p>
    <w:p w:rsidR="00585F40" w:rsidRPr="00023B11" w:rsidRDefault="005D623C" w:rsidP="005D623C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Caberá́ ao credenciado as seguintes obrigações no cumprimento do objeto deste credenciamento:</w:t>
      </w:r>
    </w:p>
    <w:p w:rsidR="005D623C" w:rsidRPr="00023B11" w:rsidRDefault="005D623C" w:rsidP="005D623C">
      <w:pPr>
        <w:pStyle w:val="Corpodetexto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Executar o objeto deste credenciamento de acordo com as especificações exigidas neste edital e seus anexos e de acordo com sua proposta, englobando:</w:t>
      </w:r>
    </w:p>
    <w:p w:rsidR="005D623C" w:rsidRPr="00023B11" w:rsidRDefault="00B614F2" w:rsidP="005D623C">
      <w:pPr>
        <w:pStyle w:val="Corpodetexto"/>
        <w:ind w:left="1285" w:firstLine="0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a</w:t>
      </w:r>
      <w:r w:rsidR="005D623C" w:rsidRPr="00023B11">
        <w:rPr>
          <w:rFonts w:ascii="Times New Roman" w:hAnsi="Times New Roman" w:cs="Times New Roman"/>
          <w:sz w:val="24"/>
          <w:szCs w:val="24"/>
        </w:rPr>
        <w:t>) O valor dos serviços será pago conforme Preço de Referência para Credenciamento (Anexo), nele incluso impostos, taxas, contribuições e demais tributos que envolvem o serviço.</w:t>
      </w:r>
    </w:p>
    <w:p w:rsidR="00585F40" w:rsidRPr="00023B11" w:rsidRDefault="00B614F2" w:rsidP="005D623C">
      <w:pPr>
        <w:pStyle w:val="Corpodetexto"/>
        <w:ind w:left="1285" w:firstLine="0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b</w:t>
      </w:r>
      <w:r w:rsidR="005D623C" w:rsidRPr="00023B11">
        <w:rPr>
          <w:rFonts w:ascii="Times New Roman" w:hAnsi="Times New Roman" w:cs="Times New Roman"/>
          <w:sz w:val="24"/>
          <w:szCs w:val="24"/>
        </w:rPr>
        <w:t>) Apresentar nota fiscal dos serviços prestados junto a Prefeitura Municipal de Arroio dos Ratos – Secretária da Fazenda, devidamente aceita pela Secretaria Municipal de</w:t>
      </w:r>
      <w:r w:rsidR="00DC72CE">
        <w:rPr>
          <w:rFonts w:ascii="Times New Roman" w:hAnsi="Times New Roman" w:cs="Times New Roman"/>
          <w:sz w:val="24"/>
          <w:szCs w:val="24"/>
        </w:rPr>
        <w:t xml:space="preserve"> Obras</w:t>
      </w:r>
      <w:r w:rsidR="005D623C" w:rsidRPr="00023B11">
        <w:rPr>
          <w:rFonts w:ascii="Times New Roman" w:hAnsi="Times New Roman" w:cs="Times New Roman"/>
          <w:sz w:val="24"/>
          <w:szCs w:val="24"/>
        </w:rPr>
        <w:t>.</w:t>
      </w:r>
    </w:p>
    <w:p w:rsidR="00585F40" w:rsidRPr="00023B11" w:rsidRDefault="005D623C" w:rsidP="005519D7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8.1.2. Respeitar os prazos fixados neste edital.</w:t>
      </w:r>
    </w:p>
    <w:p w:rsidR="005D623C" w:rsidRPr="00023B11" w:rsidRDefault="005D623C" w:rsidP="005519D7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8.1.3. Comunicar à Secretaria Municipal de </w:t>
      </w:r>
      <w:r w:rsidR="003557F1">
        <w:rPr>
          <w:rFonts w:ascii="Times New Roman" w:hAnsi="Times New Roman" w:cs="Times New Roman"/>
          <w:sz w:val="24"/>
          <w:szCs w:val="24"/>
        </w:rPr>
        <w:t xml:space="preserve"> Obras </w:t>
      </w:r>
      <w:r w:rsidRPr="00023B11">
        <w:rPr>
          <w:rFonts w:ascii="Times New Roman" w:hAnsi="Times New Roman" w:cs="Times New Roman"/>
          <w:sz w:val="24"/>
          <w:szCs w:val="24"/>
        </w:rPr>
        <w:t>de Arroio dos Ratos/RS toda e qualquer alteração de dados cadastrais, para devida atualização.</w:t>
      </w:r>
    </w:p>
    <w:p w:rsidR="005D623C" w:rsidRPr="00023B11" w:rsidRDefault="005D623C" w:rsidP="005519D7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8.1.4. Atender, durante a vigência do credenciamento, aos serviços solicitados pelo credenciante.</w:t>
      </w:r>
    </w:p>
    <w:p w:rsidR="005D623C" w:rsidRPr="00023B11" w:rsidRDefault="005D623C" w:rsidP="005519D7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8.1.5. Responsabilizar-se por todos e quaisquer danos e/ou prejuízos </w:t>
      </w:r>
      <w:r w:rsidR="00461E1F" w:rsidRPr="00023B11">
        <w:rPr>
          <w:rFonts w:ascii="Times New Roman" w:hAnsi="Times New Roman" w:cs="Times New Roman"/>
          <w:sz w:val="24"/>
          <w:szCs w:val="24"/>
        </w:rPr>
        <w:t>a que vier causar ao credenciante, aos usuários e a terceiros a eles vinculados, tendo como agente o prestador, na pessoa de prepostos ou estranhos.</w:t>
      </w:r>
    </w:p>
    <w:p w:rsidR="00585F40" w:rsidRPr="00023B11" w:rsidRDefault="00461E1F" w:rsidP="00B614F2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8.1.6. </w:t>
      </w:r>
      <w:r w:rsidR="000A654A" w:rsidRPr="00023B11">
        <w:rPr>
          <w:rFonts w:ascii="Times New Roman" w:hAnsi="Times New Roman" w:cs="Times New Roman"/>
          <w:sz w:val="24"/>
          <w:szCs w:val="24"/>
        </w:rPr>
        <w:t>Apresentar sempre que solicitado pelo Credenciante, comprovação de cumprimento das obrigações tributárias e sociais legalmente exigidas.</w:t>
      </w:r>
    </w:p>
    <w:p w:rsidR="00941195" w:rsidRPr="00023B11" w:rsidRDefault="00941195" w:rsidP="00941195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8.1.</w:t>
      </w:r>
      <w:r w:rsidR="003557F1">
        <w:rPr>
          <w:rFonts w:ascii="Times New Roman" w:hAnsi="Times New Roman" w:cs="Times New Roman"/>
          <w:sz w:val="24"/>
          <w:szCs w:val="24"/>
        </w:rPr>
        <w:t>7</w:t>
      </w:r>
      <w:r w:rsidRPr="00023B11">
        <w:rPr>
          <w:rFonts w:ascii="Times New Roman" w:hAnsi="Times New Roman" w:cs="Times New Roman"/>
          <w:sz w:val="24"/>
          <w:szCs w:val="24"/>
        </w:rPr>
        <w:t xml:space="preserve">. Manter, durante toda a vigência do credenciamento, os valores propostos, respeitando a Tabela </w:t>
      </w:r>
      <w:r w:rsidRPr="00023B11">
        <w:rPr>
          <w:rFonts w:ascii="Times New Roman" w:hAnsi="Times New Roman" w:cs="Times New Roman"/>
          <w:sz w:val="24"/>
          <w:szCs w:val="24"/>
        </w:rPr>
        <w:lastRenderedPageBreak/>
        <w:t>constante do Termo de Referência;</w:t>
      </w:r>
    </w:p>
    <w:p w:rsidR="000A654A" w:rsidRPr="00023B11" w:rsidRDefault="00941195" w:rsidP="00941195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8.1.</w:t>
      </w:r>
      <w:r w:rsidR="003557F1">
        <w:rPr>
          <w:rFonts w:ascii="Times New Roman" w:hAnsi="Times New Roman" w:cs="Times New Roman"/>
          <w:sz w:val="24"/>
          <w:szCs w:val="24"/>
        </w:rPr>
        <w:t>8</w:t>
      </w:r>
      <w:r w:rsidRPr="00023B11">
        <w:rPr>
          <w:rFonts w:ascii="Times New Roman" w:hAnsi="Times New Roman" w:cs="Times New Roman"/>
          <w:sz w:val="24"/>
          <w:szCs w:val="24"/>
        </w:rPr>
        <w:t>. Manter durante todo o credenciamento, todas as condições de habilitação e qualificação exigidas no credenciamento.</w:t>
      </w:r>
    </w:p>
    <w:p w:rsidR="00941195" w:rsidRPr="00023B11" w:rsidRDefault="00941195" w:rsidP="0094119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654A" w:rsidRPr="00023B11" w:rsidRDefault="00941195" w:rsidP="00941195">
      <w:pPr>
        <w:pStyle w:val="Corpodetexto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DAS OBRIGAÇÕES DA CONTRATANTE</w:t>
      </w:r>
    </w:p>
    <w:p w:rsidR="00941195" w:rsidRPr="00023B11" w:rsidRDefault="00941195" w:rsidP="00941195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Efetuar o pagamento ao credenciado, que será́ feito mediante a apresentação de documentos hábeis para cobrança e após liberação da despesa pelo setor requisitante;</w:t>
      </w:r>
    </w:p>
    <w:p w:rsidR="00941195" w:rsidRPr="00023B11" w:rsidRDefault="00941195" w:rsidP="00941195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Prestar todas as informações necessárias ao prestador para realização do serviço;</w:t>
      </w:r>
    </w:p>
    <w:p w:rsidR="00941195" w:rsidRPr="00023B11" w:rsidRDefault="00941195" w:rsidP="00941195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Respeitar os prazos estipulados neste edital;</w:t>
      </w:r>
    </w:p>
    <w:p w:rsidR="00941195" w:rsidRPr="00023B11" w:rsidRDefault="00941195" w:rsidP="00941195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Notificar o credenciado, fixando-lhe prazo para corrigir defeitos ou irregularidades encontradas no objeto;</w:t>
      </w:r>
    </w:p>
    <w:p w:rsidR="00941195" w:rsidRPr="00023B11" w:rsidRDefault="00941195" w:rsidP="00941195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Fiscalizar e acompanhar o cumprimento das condições estabelecidas no Edital, bem como dos serviços executados, consoante o disposto no art. 115 da Lei 14.133/2021</w:t>
      </w:r>
    </w:p>
    <w:p w:rsidR="000A654A" w:rsidRPr="00023B11" w:rsidRDefault="00941195" w:rsidP="00941195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Verificadas irregularidades no cumprimento das cláusulas previstas nesse edital, no termo de adesão e contrato, pela administração pública ou denúncias de irregularidades na prestação dos serviços pelos usuários e atestada pelo fiscal nomeado para este objeto contratado, poderá à administração pública municipal rescindi-lo contratualmente, sem prejuízos de demais sanções previstas na 14.133/21.</w:t>
      </w:r>
    </w:p>
    <w:p w:rsidR="00941195" w:rsidRPr="00023B11" w:rsidRDefault="00941195" w:rsidP="00941195">
      <w:pPr>
        <w:pStyle w:val="Corpodetexto"/>
        <w:ind w:left="925" w:firstLine="0"/>
        <w:rPr>
          <w:rFonts w:ascii="Times New Roman" w:hAnsi="Times New Roman" w:cs="Times New Roman"/>
          <w:sz w:val="24"/>
          <w:szCs w:val="24"/>
        </w:rPr>
      </w:pPr>
    </w:p>
    <w:p w:rsidR="005519D7" w:rsidRPr="00023B11" w:rsidRDefault="00941195" w:rsidP="00941195">
      <w:pPr>
        <w:pStyle w:val="Corpodetexto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DA FISCALIZAÇÃO</w:t>
      </w:r>
    </w:p>
    <w:p w:rsidR="005519D7" w:rsidRPr="00023B11" w:rsidRDefault="00941195" w:rsidP="00941195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A fiscalização dos serviços será́ do Município, através da Secretaria Municipal de</w:t>
      </w:r>
      <w:r w:rsidR="003557F1">
        <w:rPr>
          <w:rFonts w:ascii="Times New Roman" w:hAnsi="Times New Roman" w:cs="Times New Roman"/>
          <w:sz w:val="24"/>
          <w:szCs w:val="24"/>
        </w:rPr>
        <w:t xml:space="preserve"> Obras</w:t>
      </w:r>
      <w:r w:rsidRPr="00023B11">
        <w:rPr>
          <w:rFonts w:ascii="Times New Roman" w:hAnsi="Times New Roman" w:cs="Times New Roman"/>
          <w:sz w:val="24"/>
          <w:szCs w:val="24"/>
        </w:rPr>
        <w:t>;</w:t>
      </w:r>
    </w:p>
    <w:p w:rsidR="00941195" w:rsidRPr="00023B11" w:rsidRDefault="00941195" w:rsidP="00941195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A CONTRATADA proporcionará todas as facilidades necessárias ao pessoal que a Secretaria Municipal de </w:t>
      </w:r>
      <w:r w:rsidR="00431722">
        <w:rPr>
          <w:rFonts w:ascii="Times New Roman" w:hAnsi="Times New Roman" w:cs="Times New Roman"/>
          <w:sz w:val="24"/>
          <w:szCs w:val="24"/>
        </w:rPr>
        <w:t>Obras</w:t>
      </w:r>
      <w:r w:rsidRPr="00023B11">
        <w:rPr>
          <w:rFonts w:ascii="Times New Roman" w:hAnsi="Times New Roman" w:cs="Times New Roman"/>
          <w:sz w:val="24"/>
          <w:szCs w:val="24"/>
        </w:rPr>
        <w:t xml:space="preserve"> designe para exercer a ação fiscalizadora que lhe é facultada.;</w:t>
      </w:r>
    </w:p>
    <w:p w:rsidR="00941195" w:rsidRPr="00023B11" w:rsidRDefault="00941195" w:rsidP="00941195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A fiscalização de que trata este item terá́ por objeto, notadamente, as condições para prestação dos serviços bem como o controle "a posteriori" dos serviços prestados, cabendo exclusivamente à CONTRATADA integral responsabilidade e eficiência técnica da prestação de serviços </w:t>
      </w:r>
      <w:r w:rsidR="00431722">
        <w:rPr>
          <w:rFonts w:ascii="Times New Roman" w:hAnsi="Times New Roman" w:cs="Times New Roman"/>
          <w:sz w:val="24"/>
          <w:szCs w:val="24"/>
        </w:rPr>
        <w:t>de carregamento em caminhão basculante.</w:t>
      </w:r>
    </w:p>
    <w:p w:rsidR="00941195" w:rsidRPr="00023B11" w:rsidRDefault="00941195" w:rsidP="005519D7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A existência da fiscalização não eximirá a(s) pessoa(s) jurídica(s) credenciada(s) de nenhuma responsabilidade civil ou penal quanto aos seus atos para a prestação de serviços;</w:t>
      </w:r>
    </w:p>
    <w:p w:rsidR="00941195" w:rsidRPr="00023B11" w:rsidRDefault="00941195" w:rsidP="00941195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A fiscalização dos serviços não elidirá nem reduzirá a responsabilidade da CONTRATADA, de sua administração e prepostos, inclusive perante terceiros, proveniente de qualquer ação indevida ou omissão, cuja eventual ocorrência não implicará , jamais, corresponsabilidade do Município de Arroio dos Ratos.</w:t>
      </w:r>
    </w:p>
    <w:p w:rsidR="00BB4D67" w:rsidRDefault="00BB4D67" w:rsidP="00BB4D67">
      <w:pPr>
        <w:pStyle w:val="Corpodetexto"/>
        <w:ind w:left="925" w:firstLine="0"/>
        <w:rPr>
          <w:rFonts w:ascii="Times New Roman" w:hAnsi="Times New Roman" w:cs="Times New Roman"/>
          <w:sz w:val="24"/>
          <w:szCs w:val="24"/>
        </w:rPr>
      </w:pPr>
    </w:p>
    <w:p w:rsidR="00431722" w:rsidRPr="00023B11" w:rsidRDefault="00431722" w:rsidP="00BB4D67">
      <w:pPr>
        <w:pStyle w:val="Corpodetexto"/>
        <w:ind w:left="925" w:firstLine="0"/>
        <w:rPr>
          <w:rFonts w:ascii="Times New Roman" w:hAnsi="Times New Roman" w:cs="Times New Roman"/>
          <w:sz w:val="24"/>
          <w:szCs w:val="24"/>
        </w:rPr>
      </w:pPr>
    </w:p>
    <w:p w:rsidR="00941195" w:rsidRPr="00023B11" w:rsidRDefault="00BB4D67" w:rsidP="00BB4D67">
      <w:pPr>
        <w:pStyle w:val="Corpodetexto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DOS RECURSOS ORÇAMENTÁRIOS E FORMA DE PAGAMENTO</w:t>
      </w:r>
    </w:p>
    <w:p w:rsidR="00941195" w:rsidRPr="00023B11" w:rsidRDefault="00BB4D67" w:rsidP="00BB4D67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A despesa decorrente da prestação de serviços </w:t>
      </w:r>
      <w:r w:rsidR="008513C6" w:rsidRPr="00023B11">
        <w:rPr>
          <w:rFonts w:ascii="Times New Roman" w:hAnsi="Times New Roman" w:cs="Times New Roman"/>
          <w:sz w:val="24"/>
          <w:szCs w:val="24"/>
        </w:rPr>
        <w:t>será alocada em dotação específica.</w:t>
      </w:r>
    </w:p>
    <w:p w:rsidR="00524F66" w:rsidRPr="00023B11" w:rsidRDefault="00524F66" w:rsidP="00524F66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A Prefeitura Municipal de Arroio dos Ratos/RS pagará pelos serviços prestados os preços unitários constantes na tabela de preços deste Edital, em real, multiplicados pelas quantidades solicitadas, após prestação de serviço executado e aferido.</w:t>
      </w:r>
    </w:p>
    <w:p w:rsidR="00524F66" w:rsidRPr="00023B11" w:rsidRDefault="00524F66" w:rsidP="00524F66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11.3 O pagamento será efetuado </w:t>
      </w:r>
      <w:r w:rsidR="00431722">
        <w:rPr>
          <w:rFonts w:ascii="Times New Roman" w:hAnsi="Times New Roman" w:cs="Times New Roman"/>
          <w:sz w:val="24"/>
          <w:szCs w:val="24"/>
        </w:rPr>
        <w:t>semanalmente até o limite do valor reservado para tal objeto</w:t>
      </w:r>
      <w:r w:rsidRPr="00023B11">
        <w:rPr>
          <w:rFonts w:ascii="Times New Roman" w:hAnsi="Times New Roman" w:cs="Times New Roman"/>
          <w:sz w:val="24"/>
          <w:szCs w:val="24"/>
        </w:rPr>
        <w:t xml:space="preserve">, com apresentação de Nota Fiscal e certidões, bem como à produção do relatório da Secretaria Municipal de </w:t>
      </w:r>
      <w:r w:rsidR="00431722">
        <w:rPr>
          <w:rFonts w:ascii="Times New Roman" w:hAnsi="Times New Roman" w:cs="Times New Roman"/>
          <w:sz w:val="24"/>
          <w:szCs w:val="24"/>
        </w:rPr>
        <w:t>Obras</w:t>
      </w:r>
      <w:r w:rsidRPr="00023B11">
        <w:rPr>
          <w:rFonts w:ascii="Times New Roman" w:hAnsi="Times New Roman" w:cs="Times New Roman"/>
          <w:sz w:val="24"/>
          <w:szCs w:val="24"/>
        </w:rPr>
        <w:t xml:space="preserve"> de aferição dos serviços.</w:t>
      </w:r>
    </w:p>
    <w:p w:rsidR="00524F66" w:rsidRPr="00023B11" w:rsidRDefault="00524F66" w:rsidP="00524F66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11.4 A Nota Fiscal apresentada deverá estar acompanhada da Certidão Negativa de Débito relativa a débitos previdenciários ou Certidão Positiva com efeitos Negativa de Debito Previdenciários e CRF do FGTS,</w:t>
      </w:r>
      <w:r w:rsidR="0025219D" w:rsidRPr="00023B11">
        <w:rPr>
          <w:rFonts w:ascii="Times New Roman" w:hAnsi="Times New Roman" w:cs="Times New Roman"/>
          <w:sz w:val="24"/>
          <w:szCs w:val="24"/>
        </w:rPr>
        <w:t>se for o caso,</w:t>
      </w:r>
      <w:r w:rsidRPr="00023B11">
        <w:rPr>
          <w:rFonts w:ascii="Times New Roman" w:hAnsi="Times New Roman" w:cs="Times New Roman"/>
          <w:sz w:val="24"/>
          <w:szCs w:val="24"/>
        </w:rPr>
        <w:t xml:space="preserve"> atualizados, caso contrário, ocorrerá à paralisação do pagamento, sobre o qual não incidirão juros de mora ou correção monetária.</w:t>
      </w:r>
    </w:p>
    <w:p w:rsidR="00524F66" w:rsidRPr="00023B11" w:rsidRDefault="00524F66" w:rsidP="00524F66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11.5 Se os documentos mencionados no item 11.4 estiverem com validade vencida até a data do pagamento, a CONTRATADA deverá providenciar e apresentar nova documentação, sem a qual o referido pagamento ficará retido.</w:t>
      </w:r>
    </w:p>
    <w:p w:rsidR="00524F66" w:rsidRPr="00023B11" w:rsidRDefault="00524F66" w:rsidP="00524F66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11.6 Em caso de irregularidade na emissão dos documentos fiscais, o prazo de pagamento será́ contado a partir da regularização dos mesmos e sua reapresentação.</w:t>
      </w:r>
    </w:p>
    <w:p w:rsidR="00524F66" w:rsidRPr="00023B11" w:rsidRDefault="00524F66" w:rsidP="00524F66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11.7 O Município poderá́ sustar o pagamento a que a prestadora de serviço tenha direito, enquanto não sanados os defeitos, vícios ou incorreções resultantes da contratação total ou parcialmente e/ou não recolhimento de multa aplicada, conduzido pelo gestor e fiscal do contrato.</w:t>
      </w:r>
    </w:p>
    <w:p w:rsidR="00941195" w:rsidRPr="00023B11" w:rsidRDefault="00524F66" w:rsidP="00524F66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11.8 Os pagamentos efetuados à prestadora de serviço não a isentarão de suas obrigações e responsabilidades vinculadas à execução do serviço, especialmente aquelas relacionadas com a qualidade</w:t>
      </w:r>
      <w:r w:rsidR="0025219D" w:rsidRPr="00023B11">
        <w:rPr>
          <w:rFonts w:ascii="Times New Roman" w:hAnsi="Times New Roman" w:cs="Times New Roman"/>
          <w:sz w:val="24"/>
          <w:szCs w:val="24"/>
        </w:rPr>
        <w:t>.</w:t>
      </w:r>
    </w:p>
    <w:p w:rsidR="00941195" w:rsidRPr="00023B11" w:rsidRDefault="0025219D" w:rsidP="0025219D">
      <w:pPr>
        <w:pStyle w:val="Corpodetexto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DO REAJUSTE</w:t>
      </w:r>
    </w:p>
    <w:p w:rsidR="00941195" w:rsidRPr="00023B11" w:rsidRDefault="0025219D" w:rsidP="0025219D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Em caso de alteração do valor, o reajuste será avaliado </w:t>
      </w:r>
      <w:r w:rsidR="008513C6" w:rsidRPr="00023B11">
        <w:rPr>
          <w:rFonts w:ascii="Times New Roman" w:hAnsi="Times New Roman" w:cs="Times New Roman"/>
          <w:sz w:val="24"/>
          <w:szCs w:val="24"/>
        </w:rPr>
        <w:t xml:space="preserve">pelo departamaento de licitações, </w:t>
      </w:r>
      <w:r w:rsidRPr="00023B11">
        <w:rPr>
          <w:rFonts w:ascii="Times New Roman" w:hAnsi="Times New Roman" w:cs="Times New Roman"/>
          <w:sz w:val="24"/>
          <w:szCs w:val="24"/>
        </w:rPr>
        <w:t>com base em cotações similares feita pela Administração Pública, mediante celebração de Termo Aditivo ao Termo de Credenciamento.</w:t>
      </w:r>
    </w:p>
    <w:p w:rsidR="0025219D" w:rsidRPr="00023B11" w:rsidRDefault="0025219D" w:rsidP="0025219D">
      <w:pPr>
        <w:pStyle w:val="Corpodetexto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ADESÃO AO CREDENCIAMENTO</w:t>
      </w:r>
    </w:p>
    <w:p w:rsidR="0025219D" w:rsidRPr="00023B11" w:rsidRDefault="0025219D" w:rsidP="0025219D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Será firmado o Termo de Adesão ao Credenciamento, doc. em anexo.</w:t>
      </w:r>
    </w:p>
    <w:p w:rsidR="0025219D" w:rsidRPr="00023B11" w:rsidRDefault="0025219D" w:rsidP="0025219D">
      <w:pPr>
        <w:pStyle w:val="Corpodetexto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DA RESCISÃO</w:t>
      </w:r>
    </w:p>
    <w:p w:rsidR="0025219D" w:rsidRPr="00023B11" w:rsidRDefault="0025219D" w:rsidP="0025219D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O Termo de Credenciamento poderá ser rescindido na forma do diposto nos artigos 137 a 137, da Lei Federal nº 14.133/2021, sem prejuízo às sanções aplicáveis, na forma desta legislação.</w:t>
      </w:r>
    </w:p>
    <w:p w:rsidR="0025219D" w:rsidRPr="00023B11" w:rsidRDefault="0025219D" w:rsidP="0025219D">
      <w:pPr>
        <w:pStyle w:val="Corpodetexto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DAS SANÇÕES APLICÁVEIS</w:t>
      </w:r>
    </w:p>
    <w:p w:rsidR="0025219D" w:rsidRPr="00023B11" w:rsidRDefault="0025219D" w:rsidP="0025219D">
      <w:pPr>
        <w:pStyle w:val="Corpodetexto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O descumprimento de quaisquer das cláusulas ou obrigações diretas ou indiretas decorrentes </w:t>
      </w:r>
      <w:r w:rsidRPr="00023B11">
        <w:rPr>
          <w:rFonts w:ascii="Times New Roman" w:hAnsi="Times New Roman" w:cs="Times New Roman"/>
          <w:sz w:val="24"/>
          <w:szCs w:val="24"/>
        </w:rPr>
        <w:lastRenderedPageBreak/>
        <w:t>do edital e seus anexos poderá ensejar a aplicação das penalidades previstas nos artigos 155,156 e 162 da Lei Federal nº 14.133/2021 à contratada.</w:t>
      </w:r>
    </w:p>
    <w:p w:rsidR="0025219D" w:rsidRPr="00023B11" w:rsidRDefault="0025219D" w:rsidP="0025219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5219D" w:rsidRPr="00023B11" w:rsidRDefault="007A051F" w:rsidP="007A051F">
      <w:pPr>
        <w:pStyle w:val="Corpodetexto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DAS HIPÓTESES DE DESCREDENCIAMENTO</w:t>
      </w:r>
    </w:p>
    <w:p w:rsidR="007A051F" w:rsidRPr="00023B11" w:rsidRDefault="007A051F" w:rsidP="007A051F">
      <w:pPr>
        <w:pStyle w:val="Corpodetexto"/>
        <w:ind w:left="565" w:firstLine="0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16.1 Serão descredenciados os prestadores de serviços que:</w:t>
      </w:r>
    </w:p>
    <w:p w:rsidR="007A051F" w:rsidRPr="00023B11" w:rsidRDefault="007A051F" w:rsidP="007A051F">
      <w:pPr>
        <w:pStyle w:val="Corpodetexto"/>
        <w:ind w:left="565" w:firstLine="0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16.1.1 Descumprirem quaisquer das cláusulas estipuladas no Termo de Credenciamento a ser celebrado.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16.1.2 Não mantiverem as condições de habilitação exigidas para o credenciamento.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16.1.3 A CREDENCIADA ou o CREDENCIADO que desejar iniciar o procedimento de descredenciamento deverá solicitá -lo mediante aviso escrito, com antecedência mínima de 30 (trinta) dias e encaminhada para a Secretaria de </w:t>
      </w:r>
      <w:r w:rsidR="00DC72CE">
        <w:rPr>
          <w:rFonts w:ascii="Times New Roman" w:hAnsi="Times New Roman" w:cs="Times New Roman"/>
          <w:sz w:val="24"/>
          <w:szCs w:val="24"/>
        </w:rPr>
        <w:t>Obras</w:t>
      </w:r>
      <w:r w:rsidRPr="00023B11">
        <w:rPr>
          <w:rFonts w:ascii="Times New Roman" w:hAnsi="Times New Roman" w:cs="Times New Roman"/>
          <w:sz w:val="24"/>
          <w:szCs w:val="24"/>
        </w:rPr>
        <w:t xml:space="preserve"> e comunicando, por ofício, a gestora do Contrato.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16.1.4 A administração pode, a qualquer momento, solicitar o descredenciamento nos seguintes casos: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a) decretação de falência ou dissolução da sociedade;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b) falsidade ideológica;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c) apresentação de documentaçã o falsa ou adulterada;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d) nã o comprovação, quando solicitada, da autenticidade e veracidade da documentação apresentada ou da infraestrutura mínima requerida no processo de credenciamento;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e) inadequada prestação dos serviços.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16.1.5 Não cumprirem as cláusulas previstas neste edital e contrato, sem prejuízos previstos no art. 156 da 14.133/21.</w:t>
      </w:r>
    </w:p>
    <w:p w:rsidR="007A051F" w:rsidRPr="00023B11" w:rsidRDefault="007A051F" w:rsidP="007A051F">
      <w:pPr>
        <w:pStyle w:val="Corpodetexto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DOS IMPEDIMENTOS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17.1 É vedada a inscrição: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17.1.1 De servidores e empregados da Administração Direta e Indireta, terceirizados, ocupantes de cargos comissionados ou estagiários do Município de Arroio dos Ratos/RS; visto que agentes públicos não poderão licitar ou contratar com a Administração.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17.1.2 De Pessoas físicas e jurídicas que estejam em situação irregular perante os órgãos competentes.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17.1.3 Aqueles que tiverem sido declarados suspensos ou impedidos de contratar com a Administração ou declarados inidôneos para licitar ou contratar com a Administração Pública.</w:t>
      </w:r>
    </w:p>
    <w:p w:rsidR="0025219D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17.1.4 Detenha objeto social diverso deste edital.</w:t>
      </w:r>
    </w:p>
    <w:p w:rsidR="0025219D" w:rsidRPr="00023B11" w:rsidRDefault="0025219D" w:rsidP="0025219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5219D" w:rsidRPr="00023B11" w:rsidRDefault="007A051F" w:rsidP="0025219D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18.1. DOS PEDIDOS DE ESCLARECIMENTO/IMPUGNAÇÕES E RECURSO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18.1 Os pedidos de esclarecimentos/impugnações e recursos poderão ser encaminhados para o e-mail: </w:t>
      </w:r>
      <w:r w:rsidRPr="00023B11">
        <w:rPr>
          <w:rFonts w:ascii="Times New Roman" w:hAnsi="Times New Roman" w:cs="Times New Roman"/>
          <w:sz w:val="24"/>
          <w:szCs w:val="24"/>
        </w:rPr>
        <w:lastRenderedPageBreak/>
        <w:t>giovani.moraes@arroiodosratos.rs.gov.br e/ou presencialmente na Sede da Secretaria de Administração a qualquer tempo, enquanto vigente o credenciamento.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18.2 As respostas às solicitações de esclarecimentos/impugnações e recurso serão encaminhadas, no prazo de até 3 (três) dias úteis, contados do dia do protocolo do pedido de esclarecimento/impugnações ou recurso pela proponente/credenciada, ficando acessíveis a todos os interessados, podendo à administração apresentar retificação ao edital, facultado o adiamento da data de início da avaliação da documentação, se entender pertinente. Após o início do credenciamento, eventuais retificações ao edital serão comunicadas aos credenciados e demais participantes ainda não avaliados.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18.3 Contra o deferimento ou indeferimento do credenciamento, caberá recurso dirigido, por intermédio do agente de contratação, o julgamento do credenciamento, após juízo de reconsideração, ao Prefeito municipal.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18.4 Para efeitos de contagem do prazo previsto neste nesse edital, excluir-se-á o dia do começo e incluir-se-á o do vencimento.</w:t>
      </w:r>
    </w:p>
    <w:p w:rsidR="0025219D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18.5 Considera-se prorrogado o prazo até o primeiro dia útil se o vencimento cair em feriado ou em dia em que não houver expediente na repartição competente ou se este se encerrar mais cedo do que de costume.</w:t>
      </w:r>
    </w:p>
    <w:p w:rsidR="0025219D" w:rsidRPr="00023B11" w:rsidRDefault="007A051F" w:rsidP="00763DD2">
      <w:pPr>
        <w:pStyle w:val="Corpodetexto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DA HOMOLOGAÇÃO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19.1 As homologações ocorrerão no decorrer do prazo do credenciamento, após avaliação da documentação fornecida pelo(s) proponente(s) e aprovação do pedido de adesão.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19.2 Os deferimentos de credenciamento serão submetidos à homologação pelo Prefeito municipal.</w:t>
      </w:r>
    </w:p>
    <w:p w:rsidR="007A051F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19.3 O Município solicitará a execução dos serviços mediante prévia solicitação da Secretaria Municipal de</w:t>
      </w:r>
      <w:r w:rsidR="00DC72CE">
        <w:rPr>
          <w:rFonts w:ascii="Times New Roman" w:hAnsi="Times New Roman" w:cs="Times New Roman"/>
          <w:sz w:val="24"/>
          <w:szCs w:val="24"/>
        </w:rPr>
        <w:t xml:space="preserve"> Obras</w:t>
      </w:r>
      <w:r w:rsidRPr="00023B11">
        <w:rPr>
          <w:rFonts w:ascii="Times New Roman" w:hAnsi="Times New Roman" w:cs="Times New Roman"/>
          <w:sz w:val="24"/>
          <w:szCs w:val="24"/>
        </w:rPr>
        <w:t>, nos termos do item 7 do edital – Das Condições de Participação.</w:t>
      </w:r>
    </w:p>
    <w:p w:rsidR="0025219D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19.4 Caso o credenciado, na convocação para apresentação, entender impossibilitado de atender a demanda, deverá comunicar por escrito, através de ofício à Secretaria Municipal de </w:t>
      </w:r>
      <w:r w:rsidR="00DC72CE">
        <w:rPr>
          <w:rFonts w:ascii="Times New Roman" w:hAnsi="Times New Roman" w:cs="Times New Roman"/>
          <w:sz w:val="24"/>
          <w:szCs w:val="24"/>
        </w:rPr>
        <w:t>Obras</w:t>
      </w:r>
      <w:r w:rsidRPr="00023B11">
        <w:rPr>
          <w:rFonts w:ascii="Times New Roman" w:hAnsi="Times New Roman" w:cs="Times New Roman"/>
          <w:sz w:val="24"/>
          <w:szCs w:val="24"/>
        </w:rPr>
        <w:t xml:space="preserve"> no prazo de até 48 (quarenta e oito) horas a partir da convocação, sob pena de descredenciamento. A manifestação neste prazo autoriza a Secretaria Municipal de </w:t>
      </w:r>
      <w:r w:rsidR="00DC72CE">
        <w:rPr>
          <w:rFonts w:ascii="Times New Roman" w:hAnsi="Times New Roman" w:cs="Times New Roman"/>
          <w:sz w:val="24"/>
          <w:szCs w:val="24"/>
        </w:rPr>
        <w:t>Obras</w:t>
      </w:r>
      <w:r w:rsidRPr="00023B11">
        <w:rPr>
          <w:rFonts w:ascii="Times New Roman" w:hAnsi="Times New Roman" w:cs="Times New Roman"/>
          <w:sz w:val="24"/>
          <w:szCs w:val="24"/>
        </w:rPr>
        <w:t xml:space="preserve"> a convocar o próximo credenciado, ficando o desistente, no final da fila dos credenciado(s), salvo pedido expresso de descredenciamento</w:t>
      </w:r>
      <w:r w:rsidR="00763DD2" w:rsidRPr="00023B11">
        <w:rPr>
          <w:rFonts w:ascii="Times New Roman" w:hAnsi="Times New Roman" w:cs="Times New Roman"/>
          <w:sz w:val="24"/>
          <w:szCs w:val="24"/>
        </w:rPr>
        <w:t>.</w:t>
      </w:r>
    </w:p>
    <w:p w:rsidR="0025219D" w:rsidRPr="00023B11" w:rsidRDefault="007A051F" w:rsidP="007A051F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19.5 Caso o Credenciado, convocado para apresentação, não manifestar impossibilidade de atender a demanda no prazo indicado e, deixar de executar o</w:t>
      </w:r>
      <w:r w:rsidR="00763DD2" w:rsidRPr="00023B11">
        <w:rPr>
          <w:rFonts w:ascii="Times New Roman" w:hAnsi="Times New Roman" w:cs="Times New Roman"/>
          <w:sz w:val="24"/>
          <w:szCs w:val="24"/>
        </w:rPr>
        <w:t xml:space="preserve"> </w:t>
      </w:r>
      <w:r w:rsidRPr="00023B11">
        <w:rPr>
          <w:rFonts w:ascii="Times New Roman" w:hAnsi="Times New Roman" w:cs="Times New Roman"/>
          <w:sz w:val="24"/>
          <w:szCs w:val="24"/>
        </w:rPr>
        <w:t>serviço, será penalizado e, após processo administrativo para esse fim, poderá ser</w:t>
      </w:r>
      <w:r w:rsidR="00763DD2" w:rsidRPr="00023B11">
        <w:rPr>
          <w:rFonts w:ascii="Times New Roman" w:hAnsi="Times New Roman" w:cs="Times New Roman"/>
          <w:sz w:val="24"/>
          <w:szCs w:val="24"/>
        </w:rPr>
        <w:t xml:space="preserve"> </w:t>
      </w:r>
      <w:r w:rsidRPr="00023B11">
        <w:rPr>
          <w:rFonts w:ascii="Times New Roman" w:hAnsi="Times New Roman" w:cs="Times New Roman"/>
          <w:sz w:val="24"/>
          <w:szCs w:val="24"/>
        </w:rPr>
        <w:t>incluído na lista de pessoas suspensas ou declaradas inidôneas para licitar ou</w:t>
      </w:r>
      <w:r w:rsidR="00763DD2" w:rsidRPr="00023B11">
        <w:rPr>
          <w:rFonts w:ascii="Times New Roman" w:hAnsi="Times New Roman" w:cs="Times New Roman"/>
          <w:sz w:val="24"/>
          <w:szCs w:val="24"/>
        </w:rPr>
        <w:t xml:space="preserve"> </w:t>
      </w:r>
      <w:r w:rsidRPr="00023B11">
        <w:rPr>
          <w:rFonts w:ascii="Times New Roman" w:hAnsi="Times New Roman" w:cs="Times New Roman"/>
          <w:sz w:val="24"/>
          <w:szCs w:val="24"/>
        </w:rPr>
        <w:t xml:space="preserve">contratar com a Administração Pública Municipal de </w:t>
      </w:r>
      <w:r w:rsidR="00763DD2" w:rsidRPr="00023B11">
        <w:rPr>
          <w:rFonts w:ascii="Times New Roman" w:hAnsi="Times New Roman" w:cs="Times New Roman"/>
          <w:sz w:val="24"/>
          <w:szCs w:val="24"/>
        </w:rPr>
        <w:t>Arroio dos Ratos/RS</w:t>
      </w:r>
      <w:r w:rsidRPr="00023B11">
        <w:rPr>
          <w:rFonts w:ascii="Times New Roman" w:hAnsi="Times New Roman" w:cs="Times New Roman"/>
          <w:sz w:val="24"/>
          <w:szCs w:val="24"/>
        </w:rPr>
        <w:t>.</w:t>
      </w:r>
    </w:p>
    <w:p w:rsidR="00763DD2" w:rsidRPr="00023B11" w:rsidRDefault="00763DD2" w:rsidP="00763DD2">
      <w:pPr>
        <w:pStyle w:val="Corpodetexto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DO REGIME DE EXECUÇÃO</w:t>
      </w:r>
    </w:p>
    <w:p w:rsidR="0025219D" w:rsidRPr="00023B11" w:rsidRDefault="00763DD2" w:rsidP="00763DD2">
      <w:pPr>
        <w:pStyle w:val="Corpodetexto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>Pela prestação de serviços, os credenciados receberão os valores unitários</w:t>
      </w:r>
      <w:r w:rsidR="00431722">
        <w:rPr>
          <w:rFonts w:ascii="Times New Roman" w:hAnsi="Times New Roman" w:cs="Times New Roman"/>
          <w:sz w:val="24"/>
          <w:szCs w:val="24"/>
        </w:rPr>
        <w:t xml:space="preserve"> por v</w:t>
      </w:r>
      <w:bookmarkStart w:id="0" w:name="_GoBack"/>
      <w:bookmarkEnd w:id="0"/>
      <w:r w:rsidR="00431722">
        <w:rPr>
          <w:rFonts w:ascii="Times New Roman" w:hAnsi="Times New Roman" w:cs="Times New Roman"/>
          <w:sz w:val="24"/>
          <w:szCs w:val="24"/>
        </w:rPr>
        <w:t>iagem</w:t>
      </w:r>
      <w:r w:rsidRPr="00023B11">
        <w:rPr>
          <w:rFonts w:ascii="Times New Roman" w:hAnsi="Times New Roman" w:cs="Times New Roman"/>
          <w:sz w:val="24"/>
          <w:szCs w:val="24"/>
        </w:rPr>
        <w:t>, conforme descrição abaixo:</w:t>
      </w:r>
    </w:p>
    <w:p w:rsidR="00763DD2" w:rsidRPr="00023B11" w:rsidRDefault="00763DD2" w:rsidP="00763DD2">
      <w:pPr>
        <w:pStyle w:val="Corpodetexto"/>
        <w:ind w:left="1045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6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1834"/>
        <w:gridCol w:w="1589"/>
        <w:gridCol w:w="1589"/>
      </w:tblGrid>
      <w:tr w:rsidR="00431722" w:rsidRPr="00023B11" w:rsidTr="00431722">
        <w:trPr>
          <w:trHeight w:val="765"/>
          <w:jc w:val="center"/>
        </w:trPr>
        <w:tc>
          <w:tcPr>
            <w:tcW w:w="1689" w:type="dxa"/>
            <w:vAlign w:val="center"/>
          </w:tcPr>
          <w:p w:rsidR="00431722" w:rsidRPr="00023B11" w:rsidRDefault="00431722" w:rsidP="00583F9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OBJETO</w:t>
            </w:r>
          </w:p>
        </w:tc>
        <w:tc>
          <w:tcPr>
            <w:tcW w:w="1834" w:type="dxa"/>
            <w:vAlign w:val="center"/>
          </w:tcPr>
          <w:p w:rsidR="00431722" w:rsidRPr="00023B11" w:rsidRDefault="00431722" w:rsidP="00583F9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UNIT.</w:t>
            </w:r>
          </w:p>
        </w:tc>
        <w:tc>
          <w:tcPr>
            <w:tcW w:w="1589" w:type="dxa"/>
            <w:vAlign w:val="center"/>
          </w:tcPr>
          <w:p w:rsidR="00431722" w:rsidRPr="00023B11" w:rsidRDefault="00431722" w:rsidP="00583F9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MÁXIMO DE</w:t>
            </w:r>
            <w:r w:rsidRPr="00023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VIAGENS</w:t>
            </w:r>
          </w:p>
        </w:tc>
        <w:tc>
          <w:tcPr>
            <w:tcW w:w="1589" w:type="dxa"/>
          </w:tcPr>
          <w:p w:rsidR="00431722" w:rsidRDefault="00431722" w:rsidP="00583F9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TOTAL ESTIMADO</w:t>
            </w:r>
          </w:p>
          <w:p w:rsidR="00431722" w:rsidRPr="00023B11" w:rsidRDefault="00431722" w:rsidP="00583F9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722" w:rsidRPr="00023B11" w:rsidTr="00431722">
        <w:trPr>
          <w:trHeight w:val="302"/>
          <w:jc w:val="center"/>
        </w:trPr>
        <w:tc>
          <w:tcPr>
            <w:tcW w:w="1689" w:type="dxa"/>
            <w:shd w:val="clear" w:color="auto" w:fill="FFFFFF" w:themeFill="background1"/>
            <w:vAlign w:val="center"/>
          </w:tcPr>
          <w:p w:rsidR="00431722" w:rsidRPr="00023B11" w:rsidRDefault="00431722" w:rsidP="00583F9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Carregamento de Escória Gerdau (Charqueadas) x Avenida Amadeu Dalbem (Arroio dos Ratos)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Aproximadamente 42km (ida e volta)</w:t>
            </w:r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:rsidR="00431722" w:rsidRPr="00023B11" w:rsidRDefault="00431722" w:rsidP="00CA51A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R$ 420,00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431722" w:rsidRPr="00023B11" w:rsidRDefault="00431722" w:rsidP="004317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431722" w:rsidRDefault="00431722" w:rsidP="004317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R$ 36.540,00</w:t>
            </w:r>
          </w:p>
        </w:tc>
      </w:tr>
    </w:tbl>
    <w:p w:rsidR="00B614F2" w:rsidRPr="00023B11" w:rsidRDefault="00B614F2" w:rsidP="0025219D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5219D" w:rsidRPr="00023B11" w:rsidRDefault="004B4D67" w:rsidP="004B4D67">
      <w:pPr>
        <w:pStyle w:val="Corpodetexto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:rsidR="0025219D" w:rsidRPr="00023B11" w:rsidRDefault="004B4D67" w:rsidP="004B4D67">
      <w:pPr>
        <w:pStyle w:val="Corpodetexto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 Os participantes que tiverem interesse em participar do certame obrigam-se a acompanhar as publicações referentes ao processo no site https://www.arroiodosratos.rs.gov.br/, bem como nas publicações no Diário Oficial dos Municípios - FAMURS, quando for o caso, com vista a possíveis alterações e avisos.</w:t>
      </w:r>
    </w:p>
    <w:p w:rsidR="0025219D" w:rsidRPr="00023B11" w:rsidRDefault="004B4D67" w:rsidP="004B4D67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Arroio dos Ratos, </w:t>
      </w:r>
      <w:r w:rsidR="00431722">
        <w:rPr>
          <w:rFonts w:ascii="Times New Roman" w:hAnsi="Times New Roman" w:cs="Times New Roman"/>
          <w:sz w:val="24"/>
          <w:szCs w:val="24"/>
        </w:rPr>
        <w:t>09</w:t>
      </w:r>
      <w:r w:rsidR="00B614F2" w:rsidRPr="00023B11">
        <w:rPr>
          <w:rFonts w:ascii="Times New Roman" w:hAnsi="Times New Roman" w:cs="Times New Roman"/>
          <w:sz w:val="24"/>
          <w:szCs w:val="24"/>
        </w:rPr>
        <w:t xml:space="preserve"> de</w:t>
      </w:r>
      <w:r w:rsidR="00431722">
        <w:rPr>
          <w:rFonts w:ascii="Times New Roman" w:hAnsi="Times New Roman" w:cs="Times New Roman"/>
          <w:sz w:val="24"/>
          <w:szCs w:val="24"/>
        </w:rPr>
        <w:t xml:space="preserve"> setembro</w:t>
      </w:r>
      <w:r w:rsidR="00B614F2" w:rsidRPr="00023B11">
        <w:rPr>
          <w:rFonts w:ascii="Times New Roman" w:hAnsi="Times New Roman" w:cs="Times New Roman"/>
          <w:sz w:val="24"/>
          <w:szCs w:val="24"/>
        </w:rPr>
        <w:t xml:space="preserve"> </w:t>
      </w:r>
      <w:r w:rsidRPr="00023B11">
        <w:rPr>
          <w:rFonts w:ascii="Times New Roman" w:hAnsi="Times New Roman" w:cs="Times New Roman"/>
          <w:sz w:val="24"/>
          <w:szCs w:val="24"/>
        </w:rPr>
        <w:t>de 2025.</w:t>
      </w:r>
    </w:p>
    <w:p w:rsidR="004B4D67" w:rsidRPr="00023B11" w:rsidRDefault="004B4D67" w:rsidP="004B4D67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</w:p>
    <w:p w:rsidR="004B4D67" w:rsidRPr="00023B11" w:rsidRDefault="00431722" w:rsidP="004B4D67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DARCI RENATO FEITEN</w:t>
      </w:r>
    </w:p>
    <w:p w:rsidR="004B4D67" w:rsidRPr="00023B11" w:rsidRDefault="00431722" w:rsidP="004B4D67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CA51AF" w:rsidRPr="00023B11" w:rsidRDefault="00CA51AF" w:rsidP="004B4D67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4F2" w:rsidRPr="00023B11" w:rsidRDefault="00B614F2" w:rsidP="004B4D6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:rsidR="004B4D67" w:rsidRPr="00023B11" w:rsidRDefault="004B4D67" w:rsidP="00A37CB5">
      <w:pPr>
        <w:shd w:val="clear" w:color="auto" w:fill="F2F2F2" w:themeFill="background1" w:themeFillShade="F2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768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B11">
        <w:rPr>
          <w:rFonts w:ascii="Times New Roman" w:hAnsi="Times New Roman" w:cs="Times New Roman"/>
          <w:i/>
          <w:sz w:val="24"/>
          <w:szCs w:val="24"/>
        </w:rPr>
        <w:t>Este Edital encontra-se examinado e aprovado por esta Assessoria Jurídica</w:t>
      </w:r>
      <w:r w:rsidR="00A37CB5" w:rsidRPr="00023B1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23B11">
        <w:rPr>
          <w:rFonts w:ascii="Times New Roman" w:hAnsi="Times New Roman" w:cs="Times New Roman"/>
          <w:i/>
          <w:sz w:val="24"/>
          <w:szCs w:val="24"/>
        </w:rPr>
        <w:t xml:space="preserve">em </w:t>
      </w:r>
      <w:r w:rsidR="00EF6C48" w:rsidRPr="00023B11">
        <w:rPr>
          <w:rFonts w:ascii="Times New Roman" w:hAnsi="Times New Roman" w:cs="Times New Roman"/>
          <w:i/>
          <w:sz w:val="24"/>
          <w:szCs w:val="24"/>
        </w:rPr>
        <w:t>0</w:t>
      </w:r>
      <w:r w:rsidR="00431722">
        <w:rPr>
          <w:rFonts w:ascii="Times New Roman" w:hAnsi="Times New Roman" w:cs="Times New Roman"/>
          <w:i/>
          <w:sz w:val="24"/>
          <w:szCs w:val="24"/>
        </w:rPr>
        <w:t>9</w:t>
      </w:r>
      <w:r w:rsidRPr="00023B11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431722">
        <w:rPr>
          <w:rFonts w:ascii="Times New Roman" w:hAnsi="Times New Roman" w:cs="Times New Roman"/>
          <w:i/>
          <w:sz w:val="24"/>
          <w:szCs w:val="24"/>
        </w:rPr>
        <w:t>setembro</w:t>
      </w:r>
      <w:r w:rsidRPr="00023B11">
        <w:rPr>
          <w:rFonts w:ascii="Times New Roman" w:hAnsi="Times New Roman" w:cs="Times New Roman"/>
          <w:i/>
          <w:sz w:val="24"/>
          <w:szCs w:val="24"/>
        </w:rPr>
        <w:t xml:space="preserve"> de 2025</w:t>
      </w:r>
      <w:r w:rsidR="00A37CB5" w:rsidRPr="00023B11">
        <w:rPr>
          <w:rFonts w:ascii="Times New Roman" w:hAnsi="Times New Roman" w:cs="Times New Roman"/>
          <w:i/>
          <w:sz w:val="24"/>
          <w:szCs w:val="24"/>
        </w:rPr>
        <w:t>.</w:t>
      </w:r>
    </w:p>
    <w:p w:rsidR="004B4D67" w:rsidRPr="00023B11" w:rsidRDefault="004B4D67" w:rsidP="004B4D6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768" w:right="5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4D67" w:rsidRPr="00023B11" w:rsidRDefault="00A37CB5" w:rsidP="00A37CB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760" w:right="57"/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23B11">
        <w:rPr>
          <w:rFonts w:ascii="Times New Roman" w:hAnsi="Times New Roman" w:cs="Times New Roman"/>
          <w:b/>
          <w:sz w:val="24"/>
          <w:szCs w:val="24"/>
        </w:rPr>
        <w:t>VITÓRIA LEMOS DA SILVA</w:t>
      </w:r>
    </w:p>
    <w:p w:rsidR="004B4D67" w:rsidRPr="00023B11" w:rsidRDefault="004B4D67" w:rsidP="00A37CB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768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11">
        <w:rPr>
          <w:rFonts w:ascii="Times New Roman" w:hAnsi="Times New Roman" w:cs="Times New Roman"/>
          <w:b/>
          <w:sz w:val="24"/>
          <w:szCs w:val="24"/>
        </w:rPr>
        <w:t>OAB/RS: 114501</w:t>
      </w:r>
    </w:p>
    <w:p w:rsidR="00023B11" w:rsidRDefault="00023B11" w:rsidP="004B4D67">
      <w:pPr>
        <w:pStyle w:val="Corpodetex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3B11" w:rsidRPr="00023B11" w:rsidRDefault="00023B11" w:rsidP="00023B11">
      <w:pPr>
        <w:pStyle w:val="Corpodetexto"/>
        <w:rPr>
          <w:rFonts w:ascii="Arial" w:hAnsi="Arial" w:cs="Arial"/>
          <w:sz w:val="22"/>
          <w:szCs w:val="22"/>
        </w:rPr>
      </w:pPr>
    </w:p>
    <w:sectPr w:rsidR="00023B11" w:rsidRPr="00023B11" w:rsidSect="000A654A">
      <w:headerReference w:type="default" r:id="rId8"/>
      <w:footerReference w:type="default" r:id="rId9"/>
      <w:pgSz w:w="11910" w:h="16840"/>
      <w:pgMar w:top="2760" w:right="992" w:bottom="1120" w:left="566" w:header="567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179" w:rsidRDefault="00E96179">
      <w:r>
        <w:separator/>
      </w:r>
    </w:p>
  </w:endnote>
  <w:endnote w:type="continuationSeparator" w:id="0">
    <w:p w:rsidR="00E96179" w:rsidRDefault="00E9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88873145" w:displacedByCustomXml="next"/>
  <w:bookmarkStart w:id="4" w:name="_Hlk188873144" w:displacedByCustomXml="next"/>
  <w:sdt>
    <w:sdtPr>
      <w:rPr>
        <w:color w:val="000009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2016111550"/>
      <w:docPartObj>
        <w:docPartGallery w:val="Page Numbers (Bottom of Page)"/>
        <w:docPartUnique/>
      </w:docPartObj>
    </w:sdtPr>
    <w:sdtEndPr/>
    <w:sdtContent>
      <w:p w:rsidR="0025219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Largo do Mineiro, 135 – Centro CEP: 96740-000</w:t>
        </w: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C.N.P.J.: 88.363.072/0001-44</w:t>
        </w: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Fone: (51)3656 -2553</w:t>
        </w: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Visite nosso site: www.arroiodosratos.rs.gov.br</w:t>
        </w:r>
      </w:p>
      <w:bookmarkStart w:id="5" w:name="_Hlk135299703" w:displacedByCustomXml="next"/>
    </w:sdtContent>
  </w:sdt>
  <w:bookmarkEnd w:id="5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179" w:rsidRDefault="00E96179">
      <w:r>
        <w:separator/>
      </w:r>
    </w:p>
  </w:footnote>
  <w:footnote w:type="continuationSeparator" w:id="0">
    <w:p w:rsidR="00E96179" w:rsidRDefault="00E96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9D" w:rsidRDefault="0025219D">
    <w:pPr>
      <w:pStyle w:val="Corpodetexto"/>
      <w:spacing w:before="0" w:line="14" w:lineRule="auto"/>
      <w:ind w:left="0" w:firstLine="0"/>
      <w:jc w:val="left"/>
    </w:pPr>
    <w:bookmarkStart w:id="1" w:name="_Hlk188873108"/>
    <w:bookmarkStart w:id="2" w:name="_Hlk188873109"/>
    <w:r>
      <w:rPr>
        <w:noProof/>
      </w:rPr>
      <w:drawing>
        <wp:anchor distT="0" distB="0" distL="114300" distR="114300" simplePos="0" relativeHeight="251679744" behindDoc="0" locked="0" layoutInCell="1" allowOverlap="1" wp14:anchorId="64CA6D4A" wp14:editId="44CFA8E4">
          <wp:simplePos x="0" y="0"/>
          <wp:positionH relativeFrom="margin">
            <wp:posOffset>2884723</wp:posOffset>
          </wp:positionH>
          <wp:positionV relativeFrom="paragraph">
            <wp:posOffset>-312337</wp:posOffset>
          </wp:positionV>
          <wp:extent cx="745380" cy="882595"/>
          <wp:effectExtent l="0" t="0" r="0" b="0"/>
          <wp:wrapNone/>
          <wp:docPr id="5" name="Picture 1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04" cy="88416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2075290" cy="866692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5290" cy="8666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219D" w:rsidRDefault="0025219D">
                          <w:pPr>
                            <w:spacing w:line="203" w:lineRule="exact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25219D" w:rsidRPr="0052730C" w:rsidRDefault="0025219D">
                          <w:pPr>
                            <w:spacing w:line="203" w:lineRule="exact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RIO</w:t>
                          </w:r>
                          <w:r w:rsidRPr="0052730C">
                            <w:rPr>
                              <w:color w:val="000009"/>
                              <w:spacing w:val="-2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GRANDE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 w:rsidRPr="0052730C">
                            <w:rPr>
                              <w:color w:val="000009"/>
                              <w:spacing w:val="-2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pacing w:val="-5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SUL</w:t>
                          </w:r>
                        </w:p>
                        <w:p w:rsidR="0025219D" w:rsidRPr="0052730C" w:rsidRDefault="0025219D">
                          <w:pPr>
                            <w:spacing w:before="1" w:line="243" w:lineRule="exact"/>
                            <w:jc w:val="center"/>
                            <w:rPr>
                              <w:b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b/>
                              <w:color w:val="00000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MUNICÍPIO</w:t>
                          </w:r>
                          <w:r w:rsidRPr="0052730C">
                            <w:rPr>
                              <w:b/>
                              <w:color w:val="000009"/>
                              <w:spacing w:val="-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b/>
                              <w:color w:val="00000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</w:t>
                          </w:r>
                          <w:r w:rsidRPr="0052730C">
                            <w:rPr>
                              <w:b/>
                              <w:color w:val="000009"/>
                              <w:spacing w:val="-8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b/>
                              <w:color w:val="000009"/>
                              <w:spacing w:val="-2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ARROIO DOS RATOS</w:t>
                          </w:r>
                        </w:p>
                        <w:p w:rsidR="0025219D" w:rsidRPr="0052730C" w:rsidRDefault="0025219D">
                          <w:pPr>
                            <w:ind w:left="137" w:right="136" w:firstLine="1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Administração</w:t>
                          </w:r>
                        </w:p>
                        <w:p w:rsidR="0025219D" w:rsidRPr="0052730C" w:rsidRDefault="0025219D">
                          <w:pPr>
                            <w:ind w:left="137" w:right="136" w:firstLine="1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Departamento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Compras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Licitações</w:t>
                          </w:r>
                        </w:p>
                        <w:p w:rsidR="0025219D" w:rsidRDefault="0025219D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PAGE </w:instrTex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10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| 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NUMPAGES </w:instrTex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22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  <w:p w:rsidR="0025219D" w:rsidRPr="0052730C" w:rsidRDefault="0025219D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0;width:163.4pt;height:68.25pt;z-index:-2516469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0h6qAEAAD8DAAAOAAAAZHJzL2Uyb0RvYy54bWysUsFu2zAMvQ/YPwi6L3INLGuNOEW3YsOA&#10;YhvQ7gNkWYqFWqImKrHz96MUJy2227CLTJlP7/GR3NzObmQHHdGCb/nVquJMewW99buW/3z6/O6a&#10;M0zS93IEr1t+1Mhvt2/fbKbQ6BoGGHsdGZF4bKbQ8iGl0AiBatBO4gqC9pQ0EJ1MdI070Uc5Ebsb&#10;RV1VazFB7EMEpRHp7/0pybeF3xit0ndjUCc2tpxqS+WM5ezyKbYb2eyiDINVSxnyH6pw0noSvVDd&#10;yyTZPtq/qJxVERBMWilwAoyxShcP5Oaq+sPN4yCDLl6oORgubcL/R6u+HX5EZvuW15x56WhET3pO&#10;Hcyszs2ZAjaEeQyESvNHmGnIxSiGB1DPSBDxCnN6gITOzZhNdPlLNhk9pP4fLz0nEaboZ119eF/f&#10;UEpR7nq9Xt8UXfHyOkRMXzQ4loOWR5ppqUAeHjBlfdmcIUsxJ/1cVpq7eXHRQX8kExPNuuX4ay+j&#10;5mz86qmZeTHOQTwH3TmIafwEZX2yFw93+wTGFuUsceJdlGlKpaBlo/IavL4X1Mveb38DAAD//wMA&#10;UEsDBBQABgAIAAAAIQCAatsr2wAAAAUBAAAPAAAAZHJzL2Rvd25yZXYueG1sTI/BTsMwEETvSPyD&#10;tUi9UYdWRCXEqSoEp0qIND1wdOJtYjVeh9htw9+zcKGXlUYzmn2TryfXizOOwXpS8DBPQCA13lhq&#10;Feyrt/sViBA1Gd17QgXfGGBd3N7kOjP+QiWed7EVXEIh0wq6GIdMytB06HSY+wGJvYMfnY4sx1aa&#10;UV+43PVykSSpdNoSf+j0gC8dNsfdySnYfFL5ar/e64/yUNqqekpomx6Vmt1Nm2cQEaf4H4ZffEaH&#10;gplqfyITRK+Ah8S/y95ykfKMmkPL9BFkkctr+uIHAAD//wMAUEsBAi0AFAAGAAgAAAAhALaDOJL+&#10;AAAA4QEAABMAAAAAAAAAAAAAAAAAAAAAAFtDb250ZW50X1R5cGVzXS54bWxQSwECLQAUAAYACAAA&#10;ACEAOP0h/9YAAACUAQAACwAAAAAAAAAAAAAAAAAvAQAAX3JlbHMvLnJlbHNQSwECLQAUAAYACAAA&#10;ACEAEedIeqgBAAA/AwAADgAAAAAAAAAAAAAAAAAuAgAAZHJzL2Uyb0RvYy54bWxQSwECLQAUAAYA&#10;CAAAACEAgGrbK9sAAAAFAQAADwAAAAAAAAAAAAAAAAACBAAAZHJzL2Rvd25yZXYueG1sUEsFBgAA&#10;AAAEAAQA8wAAAAoFAAAAAA==&#10;" filled="f" stroked="f">
              <v:textbox inset="0,0,0,0">
                <w:txbxContent>
                  <w:p w:rsidR="0025219D" w:rsidRDefault="0025219D">
                    <w:pPr>
                      <w:spacing w:line="203" w:lineRule="exact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25219D" w:rsidRPr="0052730C" w:rsidRDefault="0025219D">
                    <w:pPr>
                      <w:spacing w:line="203" w:lineRule="exact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ESTADO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RIO</w:t>
                    </w:r>
                    <w:r w:rsidRPr="0052730C">
                      <w:rPr>
                        <w:color w:val="000009"/>
                        <w:spacing w:val="-2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GRANDE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 w:rsidRPr="0052730C">
                      <w:rPr>
                        <w:color w:val="000009"/>
                        <w:spacing w:val="-2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pacing w:val="-5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SUL</w:t>
                    </w:r>
                  </w:p>
                  <w:p w:rsidR="0025219D" w:rsidRPr="0052730C" w:rsidRDefault="0025219D">
                    <w:pPr>
                      <w:spacing w:before="1" w:line="243" w:lineRule="exact"/>
                      <w:jc w:val="center"/>
                      <w:rPr>
                        <w:b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b/>
                        <w:color w:val="00000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MUNICÍPIO</w:t>
                    </w:r>
                    <w:r w:rsidRPr="0052730C">
                      <w:rPr>
                        <w:b/>
                        <w:color w:val="000009"/>
                        <w:spacing w:val="-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b/>
                        <w:color w:val="00000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</w:t>
                    </w:r>
                    <w:r w:rsidRPr="0052730C">
                      <w:rPr>
                        <w:b/>
                        <w:color w:val="000009"/>
                        <w:spacing w:val="-8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b/>
                        <w:color w:val="000009"/>
                        <w:spacing w:val="-2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ARROIO DOS RATOS</w:t>
                    </w:r>
                  </w:p>
                  <w:p w:rsidR="0025219D" w:rsidRPr="0052730C" w:rsidRDefault="0025219D">
                    <w:pPr>
                      <w:ind w:left="137" w:right="136" w:firstLine="1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Administração</w:t>
                    </w:r>
                  </w:p>
                  <w:p w:rsidR="0025219D" w:rsidRPr="0052730C" w:rsidRDefault="0025219D">
                    <w:pPr>
                      <w:ind w:left="137" w:right="136" w:firstLine="1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Departamento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Compras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Licitações</w:t>
                    </w:r>
                  </w:p>
                  <w:p w:rsidR="0025219D" w:rsidRDefault="0025219D">
                    <w:pPr>
                      <w:ind w:left="137" w:right="136" w:firstLine="1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PAGE </w:instrTex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10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| 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NUMPAGES </w:instrTex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22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  <w:p w:rsidR="0025219D" w:rsidRPr="0052730C" w:rsidRDefault="0025219D">
                    <w:pPr>
                      <w:ind w:left="137" w:right="136" w:firstLine="1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bookmarkEnd w:id="1"/>
    <w:bookmarkEnd w:id="2"/>
  </w:p>
  <w:p w:rsidR="0025219D" w:rsidRDefault="0025219D">
    <w:pPr>
      <w:pStyle w:val="Corpodetexto"/>
      <w:spacing w:before="0" w:line="14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44E1"/>
    <w:multiLevelType w:val="hybridMultilevel"/>
    <w:tmpl w:val="4E5EF714"/>
    <w:lvl w:ilvl="0" w:tplc="7890B442">
      <w:start w:val="1"/>
      <w:numFmt w:val="decimal"/>
      <w:lvlText w:val="%1."/>
      <w:lvlJc w:val="left"/>
      <w:pPr>
        <w:ind w:left="566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CA74632C">
      <w:numFmt w:val="bullet"/>
      <w:lvlText w:val="•"/>
      <w:lvlJc w:val="left"/>
      <w:pPr>
        <w:ind w:left="1538" w:hanging="711"/>
      </w:pPr>
      <w:rPr>
        <w:rFonts w:hint="default"/>
        <w:lang w:val="pt-PT" w:eastAsia="en-US" w:bidi="ar-SA"/>
      </w:rPr>
    </w:lvl>
    <w:lvl w:ilvl="2" w:tplc="EF0E9B0E">
      <w:numFmt w:val="bullet"/>
      <w:lvlText w:val="•"/>
      <w:lvlJc w:val="left"/>
      <w:pPr>
        <w:ind w:left="2517" w:hanging="711"/>
      </w:pPr>
      <w:rPr>
        <w:rFonts w:hint="default"/>
        <w:lang w:val="pt-PT" w:eastAsia="en-US" w:bidi="ar-SA"/>
      </w:rPr>
    </w:lvl>
    <w:lvl w:ilvl="3" w:tplc="FBEE6650">
      <w:numFmt w:val="bullet"/>
      <w:lvlText w:val="•"/>
      <w:lvlJc w:val="left"/>
      <w:pPr>
        <w:ind w:left="3496" w:hanging="711"/>
      </w:pPr>
      <w:rPr>
        <w:rFonts w:hint="default"/>
        <w:lang w:val="pt-PT" w:eastAsia="en-US" w:bidi="ar-SA"/>
      </w:rPr>
    </w:lvl>
    <w:lvl w:ilvl="4" w:tplc="6330ACDC">
      <w:numFmt w:val="bullet"/>
      <w:lvlText w:val="•"/>
      <w:lvlJc w:val="left"/>
      <w:pPr>
        <w:ind w:left="4475" w:hanging="711"/>
      </w:pPr>
      <w:rPr>
        <w:rFonts w:hint="default"/>
        <w:lang w:val="pt-PT" w:eastAsia="en-US" w:bidi="ar-SA"/>
      </w:rPr>
    </w:lvl>
    <w:lvl w:ilvl="5" w:tplc="27F095D6">
      <w:numFmt w:val="bullet"/>
      <w:lvlText w:val="•"/>
      <w:lvlJc w:val="left"/>
      <w:pPr>
        <w:ind w:left="5454" w:hanging="711"/>
      </w:pPr>
      <w:rPr>
        <w:rFonts w:hint="default"/>
        <w:lang w:val="pt-PT" w:eastAsia="en-US" w:bidi="ar-SA"/>
      </w:rPr>
    </w:lvl>
    <w:lvl w:ilvl="6" w:tplc="97C60CE4">
      <w:numFmt w:val="bullet"/>
      <w:lvlText w:val="•"/>
      <w:lvlJc w:val="left"/>
      <w:pPr>
        <w:ind w:left="6433" w:hanging="711"/>
      </w:pPr>
      <w:rPr>
        <w:rFonts w:hint="default"/>
        <w:lang w:val="pt-PT" w:eastAsia="en-US" w:bidi="ar-SA"/>
      </w:rPr>
    </w:lvl>
    <w:lvl w:ilvl="7" w:tplc="F76A5D8C">
      <w:numFmt w:val="bullet"/>
      <w:lvlText w:val="•"/>
      <w:lvlJc w:val="left"/>
      <w:pPr>
        <w:ind w:left="7411" w:hanging="711"/>
      </w:pPr>
      <w:rPr>
        <w:rFonts w:hint="default"/>
        <w:lang w:val="pt-PT" w:eastAsia="en-US" w:bidi="ar-SA"/>
      </w:rPr>
    </w:lvl>
    <w:lvl w:ilvl="8" w:tplc="1D2A58CE">
      <w:numFmt w:val="bullet"/>
      <w:lvlText w:val="•"/>
      <w:lvlJc w:val="left"/>
      <w:pPr>
        <w:ind w:left="8390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15BF7277"/>
    <w:multiLevelType w:val="hybridMultilevel"/>
    <w:tmpl w:val="183C25B0"/>
    <w:lvl w:ilvl="0" w:tplc="1F3227C0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7CBEED4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1A9084CC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EBA484AE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6F3A80B4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F3EC5A64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1E004B7E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B1F45138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46D85EF8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D53030D"/>
    <w:multiLevelType w:val="hybridMultilevel"/>
    <w:tmpl w:val="921CE8D4"/>
    <w:lvl w:ilvl="0" w:tplc="A508A858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3E4EC1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9B243E6C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240AEAB2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68E46F3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7D324B3C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B72A4E80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D8BE8C64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3A262270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D5561A7"/>
    <w:multiLevelType w:val="hybridMultilevel"/>
    <w:tmpl w:val="432C7C86"/>
    <w:lvl w:ilvl="0" w:tplc="A7F27748">
      <w:start w:val="1"/>
      <w:numFmt w:val="upperRoman"/>
      <w:lvlText w:val="%1."/>
      <w:lvlJc w:val="left"/>
      <w:pPr>
        <w:ind w:left="1635" w:hanging="4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33CFCF0">
      <w:numFmt w:val="bullet"/>
      <w:lvlText w:val="•"/>
      <w:lvlJc w:val="left"/>
      <w:pPr>
        <w:ind w:left="2510" w:hanging="461"/>
      </w:pPr>
      <w:rPr>
        <w:rFonts w:hint="default"/>
        <w:lang w:val="pt-PT" w:eastAsia="en-US" w:bidi="ar-SA"/>
      </w:rPr>
    </w:lvl>
    <w:lvl w:ilvl="2" w:tplc="2A600F0A">
      <w:numFmt w:val="bullet"/>
      <w:lvlText w:val="•"/>
      <w:lvlJc w:val="left"/>
      <w:pPr>
        <w:ind w:left="3381" w:hanging="461"/>
      </w:pPr>
      <w:rPr>
        <w:rFonts w:hint="default"/>
        <w:lang w:val="pt-PT" w:eastAsia="en-US" w:bidi="ar-SA"/>
      </w:rPr>
    </w:lvl>
    <w:lvl w:ilvl="3" w:tplc="6E867B16">
      <w:numFmt w:val="bullet"/>
      <w:lvlText w:val="•"/>
      <w:lvlJc w:val="left"/>
      <w:pPr>
        <w:ind w:left="4252" w:hanging="461"/>
      </w:pPr>
      <w:rPr>
        <w:rFonts w:hint="default"/>
        <w:lang w:val="pt-PT" w:eastAsia="en-US" w:bidi="ar-SA"/>
      </w:rPr>
    </w:lvl>
    <w:lvl w:ilvl="4" w:tplc="996E79E6">
      <w:numFmt w:val="bullet"/>
      <w:lvlText w:val="•"/>
      <w:lvlJc w:val="left"/>
      <w:pPr>
        <w:ind w:left="5123" w:hanging="461"/>
      </w:pPr>
      <w:rPr>
        <w:rFonts w:hint="default"/>
        <w:lang w:val="pt-PT" w:eastAsia="en-US" w:bidi="ar-SA"/>
      </w:rPr>
    </w:lvl>
    <w:lvl w:ilvl="5" w:tplc="E9C0FDD2">
      <w:numFmt w:val="bullet"/>
      <w:lvlText w:val="•"/>
      <w:lvlJc w:val="left"/>
      <w:pPr>
        <w:ind w:left="5994" w:hanging="461"/>
      </w:pPr>
      <w:rPr>
        <w:rFonts w:hint="default"/>
        <w:lang w:val="pt-PT" w:eastAsia="en-US" w:bidi="ar-SA"/>
      </w:rPr>
    </w:lvl>
    <w:lvl w:ilvl="6" w:tplc="247899B6">
      <w:numFmt w:val="bullet"/>
      <w:lvlText w:val="•"/>
      <w:lvlJc w:val="left"/>
      <w:pPr>
        <w:ind w:left="6865" w:hanging="461"/>
      </w:pPr>
      <w:rPr>
        <w:rFonts w:hint="default"/>
        <w:lang w:val="pt-PT" w:eastAsia="en-US" w:bidi="ar-SA"/>
      </w:rPr>
    </w:lvl>
    <w:lvl w:ilvl="7" w:tplc="6D40C18E">
      <w:numFmt w:val="bullet"/>
      <w:lvlText w:val="•"/>
      <w:lvlJc w:val="left"/>
      <w:pPr>
        <w:ind w:left="7735" w:hanging="461"/>
      </w:pPr>
      <w:rPr>
        <w:rFonts w:hint="default"/>
        <w:lang w:val="pt-PT" w:eastAsia="en-US" w:bidi="ar-SA"/>
      </w:rPr>
    </w:lvl>
    <w:lvl w:ilvl="8" w:tplc="E46EF41C">
      <w:numFmt w:val="bullet"/>
      <w:lvlText w:val="•"/>
      <w:lvlJc w:val="left"/>
      <w:pPr>
        <w:ind w:left="8606" w:hanging="461"/>
      </w:pPr>
      <w:rPr>
        <w:rFonts w:hint="default"/>
        <w:lang w:val="pt-PT" w:eastAsia="en-US" w:bidi="ar-SA"/>
      </w:rPr>
    </w:lvl>
  </w:abstractNum>
  <w:abstractNum w:abstractNumId="4" w15:restartNumberingAfterBreak="0">
    <w:nsid w:val="31315256"/>
    <w:multiLevelType w:val="hybridMultilevel"/>
    <w:tmpl w:val="05667C48"/>
    <w:lvl w:ilvl="0" w:tplc="657E1086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618B9FE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C56E8C5A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EF08AFEA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229E631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769CD64E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FA6A48D4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6952F3EE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776A7D90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0E0262F"/>
    <w:multiLevelType w:val="hybridMultilevel"/>
    <w:tmpl w:val="01E4E1EC"/>
    <w:lvl w:ilvl="0" w:tplc="D4208BE6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F8CD85A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A09ACBF8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A59CF810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241A5E38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184C7B2E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EF38B56A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3D9625F2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0494FF08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A5C7394"/>
    <w:multiLevelType w:val="hybridMultilevel"/>
    <w:tmpl w:val="6A4EB464"/>
    <w:lvl w:ilvl="0" w:tplc="EA2404FE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9608CFE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8212928A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1E7CFBAC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86D2A2A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054A5828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8718187A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65DE4D5C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163A2572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CCE51DD"/>
    <w:multiLevelType w:val="hybridMultilevel"/>
    <w:tmpl w:val="9446EFF8"/>
    <w:lvl w:ilvl="0" w:tplc="9580BBE2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51C73D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57605B00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8F787890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B6EE6A1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FD8A23C2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4B4AECC8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3C70F664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F816E6E4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203132C"/>
    <w:multiLevelType w:val="multilevel"/>
    <w:tmpl w:val="BC3CFBF2"/>
    <w:lvl w:ilvl="0">
      <w:start w:val="1"/>
      <w:numFmt w:val="decimal"/>
      <w:lvlText w:val="%1."/>
      <w:lvlJc w:val="left"/>
      <w:pPr>
        <w:ind w:left="924" w:hanging="359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4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5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19" w:hanging="8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652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4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0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853"/>
      </w:pPr>
      <w:rPr>
        <w:rFonts w:hint="default"/>
        <w:lang w:val="pt-PT" w:eastAsia="en-US" w:bidi="ar-SA"/>
      </w:rPr>
    </w:lvl>
  </w:abstractNum>
  <w:abstractNum w:abstractNumId="9" w15:restartNumberingAfterBreak="0">
    <w:nsid w:val="549406E7"/>
    <w:multiLevelType w:val="hybridMultilevel"/>
    <w:tmpl w:val="F6688BDA"/>
    <w:lvl w:ilvl="0" w:tplc="7890B442">
      <w:start w:val="1"/>
      <w:numFmt w:val="decimal"/>
      <w:lvlText w:val="%1."/>
      <w:lvlJc w:val="left"/>
      <w:pPr>
        <w:ind w:left="164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365" w:hanging="360"/>
      </w:pPr>
    </w:lvl>
    <w:lvl w:ilvl="2" w:tplc="0416001B" w:tentative="1">
      <w:start w:val="1"/>
      <w:numFmt w:val="lowerRoman"/>
      <w:lvlText w:val="%3."/>
      <w:lvlJc w:val="right"/>
      <w:pPr>
        <w:ind w:left="3085" w:hanging="180"/>
      </w:pPr>
    </w:lvl>
    <w:lvl w:ilvl="3" w:tplc="0416000F" w:tentative="1">
      <w:start w:val="1"/>
      <w:numFmt w:val="decimal"/>
      <w:lvlText w:val="%4."/>
      <w:lvlJc w:val="left"/>
      <w:pPr>
        <w:ind w:left="3805" w:hanging="360"/>
      </w:pPr>
    </w:lvl>
    <w:lvl w:ilvl="4" w:tplc="04160019" w:tentative="1">
      <w:start w:val="1"/>
      <w:numFmt w:val="lowerLetter"/>
      <w:lvlText w:val="%5."/>
      <w:lvlJc w:val="left"/>
      <w:pPr>
        <w:ind w:left="4525" w:hanging="360"/>
      </w:pPr>
    </w:lvl>
    <w:lvl w:ilvl="5" w:tplc="0416001B" w:tentative="1">
      <w:start w:val="1"/>
      <w:numFmt w:val="lowerRoman"/>
      <w:lvlText w:val="%6."/>
      <w:lvlJc w:val="right"/>
      <w:pPr>
        <w:ind w:left="5245" w:hanging="180"/>
      </w:pPr>
    </w:lvl>
    <w:lvl w:ilvl="6" w:tplc="0416000F" w:tentative="1">
      <w:start w:val="1"/>
      <w:numFmt w:val="decimal"/>
      <w:lvlText w:val="%7."/>
      <w:lvlJc w:val="left"/>
      <w:pPr>
        <w:ind w:left="5965" w:hanging="360"/>
      </w:pPr>
    </w:lvl>
    <w:lvl w:ilvl="7" w:tplc="04160019" w:tentative="1">
      <w:start w:val="1"/>
      <w:numFmt w:val="lowerLetter"/>
      <w:lvlText w:val="%8."/>
      <w:lvlJc w:val="left"/>
      <w:pPr>
        <w:ind w:left="6685" w:hanging="360"/>
      </w:pPr>
    </w:lvl>
    <w:lvl w:ilvl="8" w:tplc="0416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0" w15:restartNumberingAfterBreak="0">
    <w:nsid w:val="566515AA"/>
    <w:multiLevelType w:val="multilevel"/>
    <w:tmpl w:val="0B46D5E2"/>
    <w:lvl w:ilvl="0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5" w:hanging="1800"/>
      </w:pPr>
      <w:rPr>
        <w:rFonts w:hint="default"/>
      </w:rPr>
    </w:lvl>
  </w:abstractNum>
  <w:abstractNum w:abstractNumId="11" w15:restartNumberingAfterBreak="0">
    <w:nsid w:val="5E7A38AD"/>
    <w:multiLevelType w:val="hybridMultilevel"/>
    <w:tmpl w:val="F2206722"/>
    <w:lvl w:ilvl="0" w:tplc="4502BCDC">
      <w:start w:val="6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5" w:hanging="360"/>
      </w:pPr>
    </w:lvl>
    <w:lvl w:ilvl="2" w:tplc="0416001B" w:tentative="1">
      <w:start w:val="1"/>
      <w:numFmt w:val="lowerRoman"/>
      <w:lvlText w:val="%3."/>
      <w:lvlJc w:val="right"/>
      <w:pPr>
        <w:ind w:left="2365" w:hanging="180"/>
      </w:pPr>
    </w:lvl>
    <w:lvl w:ilvl="3" w:tplc="0416000F" w:tentative="1">
      <w:start w:val="1"/>
      <w:numFmt w:val="decimal"/>
      <w:lvlText w:val="%4."/>
      <w:lvlJc w:val="left"/>
      <w:pPr>
        <w:ind w:left="3085" w:hanging="360"/>
      </w:pPr>
    </w:lvl>
    <w:lvl w:ilvl="4" w:tplc="04160019" w:tentative="1">
      <w:start w:val="1"/>
      <w:numFmt w:val="lowerLetter"/>
      <w:lvlText w:val="%5."/>
      <w:lvlJc w:val="left"/>
      <w:pPr>
        <w:ind w:left="3805" w:hanging="360"/>
      </w:pPr>
    </w:lvl>
    <w:lvl w:ilvl="5" w:tplc="0416001B" w:tentative="1">
      <w:start w:val="1"/>
      <w:numFmt w:val="lowerRoman"/>
      <w:lvlText w:val="%6."/>
      <w:lvlJc w:val="right"/>
      <w:pPr>
        <w:ind w:left="4525" w:hanging="180"/>
      </w:pPr>
    </w:lvl>
    <w:lvl w:ilvl="6" w:tplc="0416000F" w:tentative="1">
      <w:start w:val="1"/>
      <w:numFmt w:val="decimal"/>
      <w:lvlText w:val="%7."/>
      <w:lvlJc w:val="left"/>
      <w:pPr>
        <w:ind w:left="5245" w:hanging="360"/>
      </w:pPr>
    </w:lvl>
    <w:lvl w:ilvl="7" w:tplc="04160019" w:tentative="1">
      <w:start w:val="1"/>
      <w:numFmt w:val="lowerLetter"/>
      <w:lvlText w:val="%8."/>
      <w:lvlJc w:val="left"/>
      <w:pPr>
        <w:ind w:left="5965" w:hanging="360"/>
      </w:pPr>
    </w:lvl>
    <w:lvl w:ilvl="8" w:tplc="0416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2" w15:restartNumberingAfterBreak="0">
    <w:nsid w:val="654432CD"/>
    <w:multiLevelType w:val="hybridMultilevel"/>
    <w:tmpl w:val="343EB778"/>
    <w:lvl w:ilvl="0" w:tplc="1ECE4516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BDD658C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0868DC74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DFAE9FB6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AD844112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A27C1E8C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643A755C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A3D256FA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38789CAE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6C0B411A"/>
    <w:multiLevelType w:val="multilevel"/>
    <w:tmpl w:val="C3563722"/>
    <w:lvl w:ilvl="0">
      <w:start w:val="19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5" w:hanging="1800"/>
      </w:pPr>
      <w:rPr>
        <w:rFonts w:hint="default"/>
      </w:rPr>
    </w:lvl>
  </w:abstractNum>
  <w:abstractNum w:abstractNumId="14" w15:restartNumberingAfterBreak="0">
    <w:nsid w:val="6C9C5EFB"/>
    <w:multiLevelType w:val="hybridMultilevel"/>
    <w:tmpl w:val="2B46651E"/>
    <w:lvl w:ilvl="0" w:tplc="AB486EC4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402F212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261A1950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6D086596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C3784BCE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7722EAFA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09D6B0C0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60B22740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4468C4F0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DBD172C"/>
    <w:multiLevelType w:val="multilevel"/>
    <w:tmpl w:val="4E1858C8"/>
    <w:lvl w:ilvl="0">
      <w:start w:val="6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5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2"/>
  </w:num>
  <w:num w:numId="9">
    <w:abstractNumId w:val="1"/>
  </w:num>
  <w:num w:numId="10">
    <w:abstractNumId w:val="14"/>
  </w:num>
  <w:num w:numId="11">
    <w:abstractNumId w:val="8"/>
  </w:num>
  <w:num w:numId="12">
    <w:abstractNumId w:val="10"/>
  </w:num>
  <w:num w:numId="13">
    <w:abstractNumId w:val="9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4B"/>
    <w:rsid w:val="00023B11"/>
    <w:rsid w:val="0003332F"/>
    <w:rsid w:val="00035662"/>
    <w:rsid w:val="00065229"/>
    <w:rsid w:val="00086597"/>
    <w:rsid w:val="000A654A"/>
    <w:rsid w:val="00131B89"/>
    <w:rsid w:val="0018051B"/>
    <w:rsid w:val="001C5027"/>
    <w:rsid w:val="001D2D96"/>
    <w:rsid w:val="001D3D9B"/>
    <w:rsid w:val="001E7F45"/>
    <w:rsid w:val="00202840"/>
    <w:rsid w:val="00215DB5"/>
    <w:rsid w:val="0025219D"/>
    <w:rsid w:val="002523D5"/>
    <w:rsid w:val="00287474"/>
    <w:rsid w:val="00294A74"/>
    <w:rsid w:val="002E5DA3"/>
    <w:rsid w:val="00313C4B"/>
    <w:rsid w:val="003229CA"/>
    <w:rsid w:val="003249A7"/>
    <w:rsid w:val="00333E79"/>
    <w:rsid w:val="003439CC"/>
    <w:rsid w:val="003458CB"/>
    <w:rsid w:val="003557F1"/>
    <w:rsid w:val="003D1D73"/>
    <w:rsid w:val="00420586"/>
    <w:rsid w:val="00431722"/>
    <w:rsid w:val="00461E1F"/>
    <w:rsid w:val="0048632D"/>
    <w:rsid w:val="004B4D67"/>
    <w:rsid w:val="004C0108"/>
    <w:rsid w:val="00524F66"/>
    <w:rsid w:val="0052730C"/>
    <w:rsid w:val="005425B6"/>
    <w:rsid w:val="005519D7"/>
    <w:rsid w:val="00585F40"/>
    <w:rsid w:val="00594395"/>
    <w:rsid w:val="005D623C"/>
    <w:rsid w:val="00644D5D"/>
    <w:rsid w:val="00646FA7"/>
    <w:rsid w:val="00662CC8"/>
    <w:rsid w:val="006832F9"/>
    <w:rsid w:val="00730F41"/>
    <w:rsid w:val="007442AC"/>
    <w:rsid w:val="00763DD2"/>
    <w:rsid w:val="00786362"/>
    <w:rsid w:val="007A051F"/>
    <w:rsid w:val="007C2519"/>
    <w:rsid w:val="007C6D93"/>
    <w:rsid w:val="00825B37"/>
    <w:rsid w:val="00833966"/>
    <w:rsid w:val="008513C6"/>
    <w:rsid w:val="00854983"/>
    <w:rsid w:val="008C276E"/>
    <w:rsid w:val="008C5863"/>
    <w:rsid w:val="00941195"/>
    <w:rsid w:val="00952AFC"/>
    <w:rsid w:val="00A03F9E"/>
    <w:rsid w:val="00A14614"/>
    <w:rsid w:val="00A37CB5"/>
    <w:rsid w:val="00A4343B"/>
    <w:rsid w:val="00AD1D85"/>
    <w:rsid w:val="00B24702"/>
    <w:rsid w:val="00B614F2"/>
    <w:rsid w:val="00B76F96"/>
    <w:rsid w:val="00BB4D67"/>
    <w:rsid w:val="00CA51AF"/>
    <w:rsid w:val="00CD4CCA"/>
    <w:rsid w:val="00CE7F5E"/>
    <w:rsid w:val="00D918EF"/>
    <w:rsid w:val="00DA2B1F"/>
    <w:rsid w:val="00DC72CE"/>
    <w:rsid w:val="00E05F8F"/>
    <w:rsid w:val="00E33F98"/>
    <w:rsid w:val="00E53599"/>
    <w:rsid w:val="00E6063F"/>
    <w:rsid w:val="00E93E88"/>
    <w:rsid w:val="00E96179"/>
    <w:rsid w:val="00EA4BD8"/>
    <w:rsid w:val="00EB0018"/>
    <w:rsid w:val="00EE0CD4"/>
    <w:rsid w:val="00EF6C48"/>
    <w:rsid w:val="00F61068"/>
    <w:rsid w:val="00F71052"/>
    <w:rsid w:val="00FA490E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1D519"/>
  <w15:docId w15:val="{F38C87AE-7274-480C-A9DB-6C69AC6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2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20"/>
      <w:ind w:left="923" w:hanging="357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924" w:hanging="359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424" w:right="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20"/>
      <w:ind w:left="924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  <w:style w:type="paragraph" w:styleId="Cabealho">
    <w:name w:val="header"/>
    <w:basedOn w:val="Normal"/>
    <w:link w:val="CabealhoChar"/>
    <w:uiPriority w:val="99"/>
    <w:unhideWhenUsed/>
    <w:rsid w:val="00DA2B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2B1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2B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A2B1F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5273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30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3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34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43B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875C-E798-45EC-932E-B7648E1E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2880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giovani.3889</cp:lastModifiedBy>
  <cp:revision>2</cp:revision>
  <cp:lastPrinted>2025-09-09T16:40:00Z</cp:lastPrinted>
  <dcterms:created xsi:type="dcterms:W3CDTF">2025-09-09T17:12:00Z</dcterms:created>
  <dcterms:modified xsi:type="dcterms:W3CDTF">2025-09-09T17:12:00Z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2025-01-09T00:00:00Z</vt:filetime>
  </property>
  <property fmtid="{D5CDD505-2E9C-101B-9397-08002B2CF9AE}" pid="5" name="Producer">
    <vt:lpwstr>Bry Signer PDF 2.3.1</vt:lpwstr>
  </property>
</Properties>
</file>