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3459A5">
        <w:rPr>
          <w:spacing w:val="-11"/>
          <w14:shadow w14:blurRad="50800" w14:dist="38100" w14:dir="2700000" w14:sx="100000" w14:sy="100000" w14:kx="0" w14:ky="0" w14:algn="tl">
            <w14:srgbClr w14:val="000000">
              <w14:alpha w14:val="60000"/>
            </w14:srgbClr>
          </w14:shadow>
        </w:rPr>
        <w:t>2</w:t>
      </w:r>
      <w:r w:rsidR="00392AFB">
        <w:rPr>
          <w:spacing w:val="-11"/>
          <w14:shadow w14:blurRad="50800" w14:dist="38100" w14:dir="2700000" w14:sx="100000" w14:sy="100000" w14:kx="0" w14:ky="0" w14:algn="tl">
            <w14:srgbClr w14:val="000000">
              <w14:alpha w14:val="60000"/>
            </w14:srgbClr>
          </w14:shadow>
        </w:rPr>
        <w:t>8</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246599">
        <w:rPr>
          <w:spacing w:val="-2"/>
          <w14:shadow w14:blurRad="50800" w14:dist="38100" w14:dir="2700000" w14:sx="100000" w14:sy="100000" w14:kx="0" w14:ky="0" w14:algn="tl">
            <w14:srgbClr w14:val="000000">
              <w14:alpha w14:val="60000"/>
            </w14:srgbClr>
          </w14:shadow>
        </w:rPr>
        <w:t>SERVIÇOS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DD1FA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DD1FA6">
              <w:rPr>
                <w:b/>
                <w14:shadow w14:blurRad="50800" w14:dist="38100" w14:dir="2700000" w14:sx="100000" w14:sy="100000" w14:kx="0" w14:ky="0" w14:algn="tl">
                  <w14:srgbClr w14:val="000000">
                    <w14:alpha w14:val="60000"/>
                  </w14:srgbClr>
                </w14:shadow>
              </w:rPr>
              <w:t>Processo</w:t>
            </w:r>
            <w:r w:rsidRPr="00DD1FA6">
              <w:rPr>
                <w:b/>
                <w:spacing w:val="-9"/>
                <w14:shadow w14:blurRad="50800" w14:dist="38100" w14:dir="2700000" w14:sx="100000" w14:sy="100000" w14:kx="0" w14:ky="0" w14:algn="tl">
                  <w14:srgbClr w14:val="000000">
                    <w14:alpha w14:val="60000"/>
                  </w14:srgbClr>
                </w14:shadow>
              </w:rPr>
              <w:t xml:space="preserve"> </w:t>
            </w:r>
            <w:r w:rsidRPr="00DD1FA6">
              <w:rPr>
                <w:b/>
                <w:spacing w:val="-5"/>
                <w14:shadow w14:blurRad="50800" w14:dist="38100" w14:dir="2700000" w14:sx="100000" w14:sy="100000" w14:kx="0" w14:ky="0" w14:algn="tl">
                  <w14:srgbClr w14:val="000000">
                    <w14:alpha w14:val="60000"/>
                  </w14:srgbClr>
                </w14:shadow>
              </w:rPr>
              <w:t>nº</w:t>
            </w:r>
          </w:p>
        </w:tc>
        <w:tc>
          <w:tcPr>
            <w:tcW w:w="6169" w:type="dxa"/>
          </w:tcPr>
          <w:p w:rsidR="00313C4B" w:rsidRPr="00DD1FA6" w:rsidRDefault="003459A5">
            <w:pPr>
              <w:pStyle w:val="TableParagraph"/>
              <w:spacing w:before="64"/>
              <w:ind w:left="107"/>
              <w:rPr>
                <w:b/>
                <w14:shadow w14:blurRad="50800" w14:dist="38100" w14:dir="2700000" w14:sx="100000" w14:sy="100000" w14:kx="0" w14:ky="0" w14:algn="tl">
                  <w14:srgbClr w14:val="000000">
                    <w14:alpha w14:val="60000"/>
                  </w14:srgbClr>
                </w14:shadow>
              </w:rPr>
            </w:pPr>
            <w:r w:rsidRPr="00DD1FA6">
              <w:rPr>
                <w:b/>
                <w:spacing w:val="-2"/>
                <w14:shadow w14:blurRad="50800" w14:dist="38100" w14:dir="2700000" w14:sx="100000" w14:sy="100000" w14:kx="0" w14:ky="0" w14:algn="tl">
                  <w14:srgbClr w14:val="000000">
                    <w14:alpha w14:val="60000"/>
                  </w14:srgbClr>
                </w14:shadow>
              </w:rPr>
              <w:t>6</w:t>
            </w:r>
            <w:r w:rsidR="00392AFB">
              <w:rPr>
                <w:b/>
                <w:spacing w:val="-2"/>
                <w14:shadow w14:blurRad="50800" w14:dist="38100" w14:dir="2700000" w14:sx="100000" w14:sy="100000" w14:kx="0" w14:ky="0" w14:algn="tl">
                  <w14:srgbClr w14:val="000000">
                    <w14:alpha w14:val="60000"/>
                  </w14:srgbClr>
                </w14:shadow>
              </w:rPr>
              <w:t>4</w:t>
            </w:r>
            <w:r w:rsidRPr="00DD1FA6">
              <w:rPr>
                <w:b/>
                <w:spacing w:val="-2"/>
                <w14:shadow w14:blurRad="50800" w14:dist="38100" w14:dir="2700000" w14:sx="100000" w14:sy="100000" w14:kx="0" w14:ky="0" w14:algn="tl">
                  <w14:srgbClr w14:val="000000">
                    <w14:alpha w14:val="60000"/>
                  </w14:srgbClr>
                </w14:shadow>
              </w:rPr>
              <w:t>/</w:t>
            </w:r>
            <w:r w:rsidR="00041C02" w:rsidRPr="00DD1FA6">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A5496"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Critério</w:t>
            </w:r>
            <w:r w:rsidRPr="00FA5496">
              <w:rPr>
                <w:b/>
                <w:spacing w:val="-5"/>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5"/>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A5496"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MENOR</w:t>
            </w:r>
            <w:r w:rsidRPr="00FA5496">
              <w:rPr>
                <w:b/>
                <w:spacing w:val="-6"/>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PREÇO</w:t>
            </w:r>
            <w:r w:rsidRPr="00FA5496">
              <w:rPr>
                <w:b/>
                <w:spacing w:val="-4"/>
                <w14:shadow w14:blurRad="50800" w14:dist="38100" w14:dir="2700000" w14:sx="100000" w14:sy="100000" w14:kx="0" w14:ky="0" w14:algn="tl">
                  <w14:srgbClr w14:val="000000">
                    <w14:alpha w14:val="60000"/>
                  </w14:srgbClr>
                </w14:shadow>
              </w:rPr>
              <w:t xml:space="preserve"> </w:t>
            </w:r>
            <w:r w:rsidR="00392AFB">
              <w:rPr>
                <w:b/>
                <w14:shadow w14:blurRad="50800" w14:dist="38100" w14:dir="2700000" w14:sx="100000" w14:sy="100000" w14:kx="0" w14:ky="0" w14:algn="tl">
                  <w14:srgbClr w14:val="000000">
                    <w14:alpha w14:val="60000"/>
                  </w14:srgbClr>
                </w14:shadow>
              </w:rPr>
              <w:t>GLOBAL</w:t>
            </w:r>
          </w:p>
        </w:tc>
      </w:tr>
      <w:tr w:rsidR="00313C4B" w:rsidRPr="00F24802">
        <w:trPr>
          <w:trHeight w:val="398"/>
        </w:trPr>
        <w:tc>
          <w:tcPr>
            <w:tcW w:w="3462" w:type="dxa"/>
          </w:tcPr>
          <w:p w:rsidR="00313C4B" w:rsidRPr="00FA549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Modo</w:t>
            </w:r>
            <w:r w:rsidRPr="00FA5496">
              <w:rPr>
                <w:b/>
                <w:spacing w:val="-4"/>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4"/>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A5496"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A5496">
              <w:rPr>
                <w:b/>
                <w:spacing w:val="-2"/>
                <w14:shadow w14:blurRad="50800" w14:dist="38100" w14:dir="2700000" w14:sx="100000" w14:sy="100000" w14:kx="0" w14:ky="0" w14:algn="tl">
                  <w14:srgbClr w14:val="000000">
                    <w14:alpha w14:val="60000"/>
                  </w14:srgbClr>
                </w14:shadow>
              </w:rPr>
              <w:t>Aberto</w:t>
            </w:r>
          </w:p>
        </w:tc>
      </w:tr>
      <w:tr w:rsidR="00313C4B" w:rsidRPr="0052730C" w:rsidTr="00246599">
        <w:trPr>
          <w:trHeight w:val="395"/>
        </w:trPr>
        <w:tc>
          <w:tcPr>
            <w:tcW w:w="3462" w:type="dxa"/>
            <w:shd w:val="clear" w:color="auto" w:fill="auto"/>
          </w:tcPr>
          <w:p w:rsidR="00313C4B" w:rsidRPr="00246599"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246599">
              <w:rPr>
                <w:b/>
                <w14:shadow w14:blurRad="50800" w14:dist="38100" w14:dir="2700000" w14:sx="100000" w14:sy="100000" w14:kx="0" w14:ky="0" w14:algn="tl">
                  <w14:srgbClr w14:val="000000">
                    <w14:alpha w14:val="60000"/>
                  </w14:srgbClr>
                </w14:shadow>
              </w:rPr>
              <w:t>Valor</w:t>
            </w:r>
            <w:r w:rsidRPr="00246599">
              <w:rPr>
                <w:b/>
                <w:spacing w:val="-9"/>
                <w14:shadow w14:blurRad="50800" w14:dist="38100" w14:dir="2700000" w14:sx="100000" w14:sy="100000" w14:kx="0" w14:ky="0" w14:algn="tl">
                  <w14:srgbClr w14:val="000000">
                    <w14:alpha w14:val="60000"/>
                  </w14:srgbClr>
                </w14:shadow>
              </w:rPr>
              <w:t xml:space="preserve"> </w:t>
            </w:r>
            <w:r w:rsidRPr="00246599">
              <w:rPr>
                <w:b/>
                <w14:shadow w14:blurRad="50800" w14:dist="38100" w14:dir="2700000" w14:sx="100000" w14:sy="100000" w14:kx="0" w14:ky="0" w14:algn="tl">
                  <w14:srgbClr w14:val="000000">
                    <w14:alpha w14:val="60000"/>
                  </w14:srgbClr>
                </w14:shadow>
              </w:rPr>
              <w:t>Estimado</w:t>
            </w:r>
            <w:r w:rsidRPr="00246599">
              <w:rPr>
                <w:b/>
                <w:spacing w:val="-9"/>
                <w14:shadow w14:blurRad="50800" w14:dist="38100" w14:dir="2700000" w14:sx="100000" w14:sy="100000" w14:kx="0" w14:ky="0" w14:algn="tl">
                  <w14:srgbClr w14:val="000000">
                    <w14:alpha w14:val="60000"/>
                  </w14:srgbClr>
                </w14:shadow>
              </w:rPr>
              <w:t xml:space="preserve"> </w:t>
            </w:r>
            <w:r w:rsidRPr="00246599">
              <w:rPr>
                <w:b/>
                <w14:shadow w14:blurRad="50800" w14:dist="38100" w14:dir="2700000" w14:sx="100000" w14:sy="100000" w14:kx="0" w14:ky="0" w14:algn="tl">
                  <w14:srgbClr w14:val="000000">
                    <w14:alpha w14:val="60000"/>
                  </w14:srgbClr>
                </w14:shadow>
              </w:rPr>
              <w:t>da</w:t>
            </w:r>
            <w:r w:rsidRPr="00246599">
              <w:rPr>
                <w:b/>
                <w:spacing w:val="-9"/>
                <w14:shadow w14:blurRad="50800" w14:dist="38100" w14:dir="2700000" w14:sx="100000" w14:sy="100000" w14:kx="0" w14:ky="0" w14:algn="tl">
                  <w14:srgbClr w14:val="000000">
                    <w14:alpha w14:val="60000"/>
                  </w14:srgbClr>
                </w14:shadow>
              </w:rPr>
              <w:t xml:space="preserve"> </w:t>
            </w:r>
            <w:r w:rsidRPr="00246599">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246599" w:rsidRDefault="00541E16">
            <w:pPr>
              <w:pStyle w:val="TableParagraph"/>
              <w:spacing w:before="64"/>
              <w:ind w:left="107"/>
              <w:rPr>
                <w:b/>
                <w14:shadow w14:blurRad="50800" w14:dist="38100" w14:dir="2700000" w14:sx="100000" w14:sy="100000" w14:kx="0" w14:ky="0" w14:algn="tl">
                  <w14:srgbClr w14:val="000000">
                    <w14:alpha w14:val="60000"/>
                  </w14:srgbClr>
                </w14:shadow>
              </w:rPr>
            </w:pPr>
            <w:r w:rsidRPr="00246599">
              <w:rPr>
                <w:b/>
                <w:spacing w:val="-10"/>
              </w:rPr>
              <w:t>R</w:t>
            </w:r>
            <w:r w:rsidRPr="00246599">
              <w:rPr>
                <w:b/>
                <w:spacing w:val="-10"/>
                <w:sz w:val="24"/>
              </w:rPr>
              <w:t xml:space="preserve">$ </w:t>
            </w:r>
            <w:r w:rsidR="00246599" w:rsidRPr="00246599">
              <w:rPr>
                <w:b/>
                <w:spacing w:val="-10"/>
                <w:sz w:val="24"/>
              </w:rPr>
              <w:t>4</w:t>
            </w:r>
            <w:r w:rsidR="00BF3449" w:rsidRPr="00246599">
              <w:rPr>
                <w:b/>
                <w:spacing w:val="-10"/>
                <w:sz w:val="24"/>
              </w:rPr>
              <w:t>1</w:t>
            </w:r>
            <w:r w:rsidR="001A3A25" w:rsidRPr="00246599">
              <w:rPr>
                <w:b/>
                <w:spacing w:val="-10"/>
                <w:sz w:val="24"/>
              </w:rPr>
              <w:t>.</w:t>
            </w:r>
            <w:r w:rsidR="00246599" w:rsidRPr="00246599">
              <w:rPr>
                <w:b/>
                <w:spacing w:val="-10"/>
                <w:sz w:val="24"/>
              </w:rPr>
              <w:t>262</w:t>
            </w:r>
            <w:r w:rsidR="001A3A25" w:rsidRPr="00246599">
              <w:rPr>
                <w:b/>
                <w:spacing w:val="-10"/>
                <w:sz w:val="24"/>
              </w:rPr>
              <w:t>,00</w:t>
            </w:r>
          </w:p>
        </w:tc>
      </w:tr>
      <w:tr w:rsidR="00313C4B" w:rsidRPr="0052730C">
        <w:trPr>
          <w:trHeight w:val="395"/>
        </w:trPr>
        <w:tc>
          <w:tcPr>
            <w:tcW w:w="3462" w:type="dxa"/>
          </w:tcPr>
          <w:p w:rsidR="00313C4B" w:rsidRPr="00FA549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A5496">
              <w:rPr>
                <w:b/>
                <w:spacing w:val="-2"/>
                <w14:shadow w14:blurRad="50800" w14:dist="38100" w14:dir="2700000" w14:sx="100000" w14:sy="100000" w14:kx="0" w14:ky="0" w14:algn="tl">
                  <w14:srgbClr w14:val="000000">
                    <w14:alpha w14:val="60000"/>
                  </w14:srgbClr>
                </w14:shadow>
              </w:rPr>
              <w:t>Tempo</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Previsto de</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A5496"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10</w:t>
            </w:r>
            <w:r w:rsidRPr="00FA5496">
              <w:rPr>
                <w:b/>
                <w:spacing w:val="-4"/>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FA5496"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Tempo</w:t>
            </w:r>
            <w:r w:rsidRPr="00FA5496">
              <w:rPr>
                <w:b/>
                <w:spacing w:val="-12"/>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para</w:t>
            </w:r>
            <w:r w:rsidRPr="00FA5496">
              <w:rPr>
                <w:b/>
                <w:spacing w:val="-11"/>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Intenção</w:t>
            </w:r>
            <w:r w:rsidRPr="00FA5496">
              <w:rPr>
                <w:b/>
                <w:spacing w:val="-11"/>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11"/>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FA5496"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10</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co</w:t>
      </w:r>
      <w:bookmarkStart w:id="0" w:name="_GoBack"/>
      <w:bookmarkEnd w:id="0"/>
      <w:r>
        <w:t xml:space="preserve">m critério de julgamento </w:t>
      </w:r>
      <w:r w:rsidRPr="00F24802">
        <w:t xml:space="preserve">por </w:t>
      </w:r>
      <w:r w:rsidRPr="00F24802">
        <w:rPr>
          <w:b/>
        </w:rPr>
        <w:t>MENOR PREÇO</w:t>
      </w:r>
      <w:r w:rsidR="00DE0EBD">
        <w:t xml:space="preserve"> </w:t>
      </w:r>
      <w:r w:rsidR="00392AFB">
        <w:rPr>
          <w:b/>
        </w:rPr>
        <w:t>GLOBAL</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FA5496" w:rsidRDefault="0048632D" w:rsidP="00215DB5">
      <w:pPr>
        <w:spacing w:before="121" w:line="276" w:lineRule="auto"/>
        <w:ind w:left="566" w:right="136" w:firstLine="708"/>
        <w:jc w:val="both"/>
        <w:rPr>
          <w:sz w:val="20"/>
        </w:rPr>
      </w:pPr>
      <w:r w:rsidRPr="00BF3449">
        <w:rPr>
          <w:sz w:val="20"/>
        </w:rPr>
        <w:t>A sessão</w:t>
      </w:r>
      <w:r w:rsidRPr="00BF3449">
        <w:rPr>
          <w:spacing w:val="-1"/>
          <w:sz w:val="20"/>
        </w:rPr>
        <w:t xml:space="preserve"> </w:t>
      </w:r>
      <w:r w:rsidRPr="00BF3449">
        <w:rPr>
          <w:sz w:val="20"/>
        </w:rPr>
        <w:t>virtual do</w:t>
      </w:r>
      <w:r w:rsidRPr="00BF3449">
        <w:rPr>
          <w:spacing w:val="-1"/>
          <w:sz w:val="20"/>
        </w:rPr>
        <w:t xml:space="preserve"> </w:t>
      </w:r>
      <w:r w:rsidRPr="00BF3449">
        <w:rPr>
          <w:sz w:val="20"/>
        </w:rPr>
        <w:t>pregão eletrônico será realizada</w:t>
      </w:r>
      <w:r w:rsidRPr="00BF3449">
        <w:rPr>
          <w:spacing w:val="-1"/>
          <w:sz w:val="20"/>
        </w:rPr>
        <w:t xml:space="preserve"> </w:t>
      </w:r>
      <w:r w:rsidRPr="00BF3449">
        <w:rPr>
          <w:sz w:val="20"/>
        </w:rPr>
        <w:t>no</w:t>
      </w:r>
      <w:r w:rsidRPr="00BF3449">
        <w:rPr>
          <w:spacing w:val="-1"/>
          <w:sz w:val="20"/>
        </w:rPr>
        <w:t xml:space="preserve"> </w:t>
      </w:r>
      <w:r w:rsidRPr="00BF3449">
        <w:rPr>
          <w:sz w:val="20"/>
        </w:rPr>
        <w:t xml:space="preserve">seguinte endereço </w:t>
      </w:r>
      <w:hyperlink r:id="rId7">
        <w:r w:rsidRPr="00BF3449">
          <w:rPr>
            <w:color w:val="0000FF"/>
            <w:sz w:val="20"/>
            <w:u w:val="single" w:color="0000FF"/>
          </w:rPr>
          <w:t>https://pregaobanrisul.com.br/</w:t>
        </w:r>
        <w:r w:rsidRPr="00BF3449">
          <w:rPr>
            <w:sz w:val="20"/>
          </w:rPr>
          <w:t>,</w:t>
        </w:r>
      </w:hyperlink>
      <w:r w:rsidRPr="00BF3449">
        <w:rPr>
          <w:sz w:val="20"/>
        </w:rPr>
        <w:t xml:space="preserve"> no </w:t>
      </w:r>
      <w:r w:rsidRPr="00BF3449">
        <w:rPr>
          <w:b/>
          <w:sz w:val="20"/>
        </w:rPr>
        <w:t xml:space="preserve">dia </w:t>
      </w:r>
      <w:r w:rsidR="00392AFB">
        <w:rPr>
          <w:b/>
          <w:sz w:val="20"/>
        </w:rPr>
        <w:t>23</w:t>
      </w:r>
      <w:r w:rsidR="00081D67" w:rsidRPr="00BF3449">
        <w:rPr>
          <w:b/>
          <w:sz w:val="20"/>
        </w:rPr>
        <w:t xml:space="preserve"> </w:t>
      </w:r>
      <w:r w:rsidRPr="00BF3449">
        <w:rPr>
          <w:b/>
          <w:sz w:val="20"/>
        </w:rPr>
        <w:t xml:space="preserve">de </w:t>
      </w:r>
      <w:r w:rsidR="009B2B3B" w:rsidRPr="00BF3449">
        <w:rPr>
          <w:b/>
          <w:sz w:val="20"/>
        </w:rPr>
        <w:t>setembro</w:t>
      </w:r>
      <w:r w:rsidRPr="00BF3449">
        <w:rPr>
          <w:b/>
          <w:sz w:val="20"/>
        </w:rPr>
        <w:t xml:space="preserve"> de 202</w:t>
      </w:r>
      <w:r w:rsidR="00D918EF" w:rsidRPr="00BF3449">
        <w:rPr>
          <w:b/>
          <w:sz w:val="20"/>
        </w:rPr>
        <w:t>5</w:t>
      </w:r>
      <w:r w:rsidRPr="00BF3449">
        <w:rPr>
          <w:b/>
          <w:sz w:val="20"/>
        </w:rPr>
        <w:t xml:space="preserve">, às </w:t>
      </w:r>
      <w:r w:rsidR="00392AFB">
        <w:rPr>
          <w:b/>
          <w:sz w:val="20"/>
        </w:rPr>
        <w:t>10</w:t>
      </w:r>
      <w:r w:rsidRPr="00BF3449">
        <w:rPr>
          <w:b/>
          <w:sz w:val="20"/>
        </w:rPr>
        <w:t xml:space="preserve">h, </w:t>
      </w:r>
      <w:r w:rsidRPr="00BF3449">
        <w:rPr>
          <w:sz w:val="20"/>
        </w:rPr>
        <w:t xml:space="preserve"> sendo</w:t>
      </w:r>
      <w:r w:rsidRPr="00FA5496">
        <w:rPr>
          <w:sz w:val="20"/>
        </w:rPr>
        <w:t xml:space="preserve"> que todas as referências de tempo observam o horário de Brasília-DF.</w:t>
      </w:r>
    </w:p>
    <w:p w:rsidR="00313C4B" w:rsidRPr="00FA5496" w:rsidRDefault="0048632D" w:rsidP="00215DB5">
      <w:pPr>
        <w:pStyle w:val="Ttulo2"/>
        <w:numPr>
          <w:ilvl w:val="0"/>
          <w:numId w:val="11"/>
        </w:numPr>
        <w:tabs>
          <w:tab w:val="left" w:pos="923"/>
        </w:tabs>
        <w:ind w:left="923" w:hanging="357"/>
        <w:jc w:val="both"/>
      </w:pPr>
      <w:r w:rsidRPr="00FA5496">
        <w:rPr>
          <w:spacing w:val="-2"/>
        </w:rPr>
        <w:t>OBJETO</w:t>
      </w:r>
    </w:p>
    <w:p w:rsidR="00313C4B" w:rsidRPr="00FA5496"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w:t>
      </w:r>
      <w:r w:rsidR="00FA5496" w:rsidRPr="00FA5496">
        <w:rPr>
          <w:sz w:val="20"/>
        </w:rPr>
        <w:t xml:space="preserve">licitação é o </w:t>
      </w:r>
      <w:r w:rsidR="00DE0EBD">
        <w:rPr>
          <w:b/>
          <w:sz w:val="20"/>
        </w:rPr>
        <w:t xml:space="preserve">REGISTRO DE PREÇOS PARA </w:t>
      </w:r>
      <w:r w:rsidR="00392AFB">
        <w:rPr>
          <w:b/>
          <w:sz w:val="20"/>
        </w:rPr>
        <w:t>CONTRATAÇÃO DE PLANOS DE TELEFONIA MÓVEL</w:t>
      </w:r>
      <w:r w:rsidR="00D918EF" w:rsidRPr="00FA5496">
        <w:rPr>
          <w:sz w:val="20"/>
        </w:rPr>
        <w:t xml:space="preserve">, </w:t>
      </w:r>
      <w:r w:rsidRPr="00FA5496">
        <w:rPr>
          <w:sz w:val="20"/>
        </w:rPr>
        <w:t xml:space="preserve">conforme </w:t>
      </w:r>
      <w:r w:rsidRPr="00FA5496">
        <w:rPr>
          <w:spacing w:val="-2"/>
          <w:sz w:val="20"/>
        </w:rPr>
        <w:t>condições, quantidades</w:t>
      </w:r>
      <w:r w:rsidRPr="00FA5496">
        <w:rPr>
          <w:spacing w:val="-3"/>
          <w:sz w:val="20"/>
        </w:rPr>
        <w:t xml:space="preserve"> </w:t>
      </w:r>
      <w:r w:rsidRPr="00FA5496">
        <w:rPr>
          <w:spacing w:val="-2"/>
          <w:sz w:val="20"/>
        </w:rPr>
        <w:t>e exigências</w:t>
      </w:r>
      <w:r w:rsidRPr="00FA5496">
        <w:rPr>
          <w:spacing w:val="-3"/>
          <w:sz w:val="20"/>
        </w:rPr>
        <w:t xml:space="preserve"> </w:t>
      </w:r>
      <w:r w:rsidRPr="00FA5496">
        <w:rPr>
          <w:spacing w:val="-2"/>
          <w:sz w:val="20"/>
        </w:rPr>
        <w:t>estabelecidas no</w:t>
      </w:r>
      <w:r w:rsidR="00D918EF" w:rsidRPr="00FA5496">
        <w:rPr>
          <w:spacing w:val="-2"/>
          <w:sz w:val="20"/>
        </w:rPr>
        <w:t xml:space="preserve"> </w:t>
      </w:r>
      <w:r w:rsidRPr="00FA5496">
        <w:rPr>
          <w:spacing w:val="-2"/>
          <w:sz w:val="20"/>
        </w:rPr>
        <w:t>Termo de Referência e neste</w:t>
      </w:r>
      <w:r w:rsidRPr="00FA5496">
        <w:rPr>
          <w:spacing w:val="-3"/>
          <w:sz w:val="20"/>
        </w:rPr>
        <w:t xml:space="preserve"> </w:t>
      </w:r>
      <w:r w:rsidRPr="00FA5496">
        <w:rPr>
          <w:spacing w:val="-2"/>
          <w:sz w:val="20"/>
        </w:rPr>
        <w:t>Edital.</w:t>
      </w:r>
    </w:p>
    <w:p w:rsidR="00313C4B" w:rsidRPr="00FA5496" w:rsidRDefault="0048632D" w:rsidP="00215DB5">
      <w:pPr>
        <w:pStyle w:val="PargrafodaLista"/>
        <w:numPr>
          <w:ilvl w:val="1"/>
          <w:numId w:val="11"/>
        </w:numPr>
        <w:tabs>
          <w:tab w:val="left" w:pos="920"/>
        </w:tabs>
        <w:spacing w:before="121"/>
        <w:ind w:left="920" w:hanging="354"/>
        <w:rPr>
          <w:sz w:val="20"/>
        </w:rPr>
      </w:pPr>
      <w:r w:rsidRPr="00FA5496">
        <w:rPr>
          <w:sz w:val="20"/>
        </w:rPr>
        <w:t>A</w:t>
      </w:r>
      <w:r w:rsidRPr="00FA5496">
        <w:rPr>
          <w:spacing w:val="-9"/>
          <w:sz w:val="20"/>
        </w:rPr>
        <w:t xml:space="preserve"> </w:t>
      </w:r>
      <w:r w:rsidRPr="00FA5496">
        <w:rPr>
          <w:sz w:val="20"/>
        </w:rPr>
        <w:t>licitação</w:t>
      </w:r>
      <w:r w:rsidRPr="00FA5496">
        <w:rPr>
          <w:spacing w:val="-7"/>
          <w:sz w:val="20"/>
        </w:rPr>
        <w:t xml:space="preserve"> </w:t>
      </w:r>
      <w:r w:rsidRPr="00FA5496">
        <w:rPr>
          <w:sz w:val="20"/>
        </w:rPr>
        <w:t>será</w:t>
      </w:r>
      <w:r w:rsidRPr="00FA5496">
        <w:rPr>
          <w:spacing w:val="-8"/>
          <w:sz w:val="20"/>
        </w:rPr>
        <w:t xml:space="preserve"> </w:t>
      </w:r>
      <w:r w:rsidRPr="00FA5496">
        <w:rPr>
          <w:sz w:val="20"/>
        </w:rPr>
        <w:t>realizada</w:t>
      </w:r>
      <w:r w:rsidR="00D969AE" w:rsidRPr="00FA5496">
        <w:rPr>
          <w:spacing w:val="-7"/>
          <w:sz w:val="20"/>
        </w:rPr>
        <w:t xml:space="preserve"> por</w:t>
      </w:r>
      <w:r w:rsidR="00F24802" w:rsidRPr="00FA5496">
        <w:rPr>
          <w:sz w:val="20"/>
        </w:rPr>
        <w:t xml:space="preserve"> </w:t>
      </w:r>
      <w:r w:rsidR="00D969AE" w:rsidRPr="00FA5496">
        <w:rPr>
          <w:sz w:val="20"/>
        </w:rPr>
        <w:t>itens</w:t>
      </w:r>
      <w:r w:rsidR="00D85623" w:rsidRPr="00FA5496">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even" r:id="rId8"/>
          <w:headerReference w:type="default" r:id="rId9"/>
          <w:footerReference w:type="even" r:id="rId10"/>
          <w:footerReference w:type="default" r:id="rId11"/>
          <w:headerReference w:type="first" r:id="rId12"/>
          <w:footerReference w:type="first" r:id="rId13"/>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392AFB" w:rsidP="00215DB5">
      <w:pPr>
        <w:pStyle w:val="Corpodetexto"/>
        <w:spacing w:before="1" w:line="276" w:lineRule="auto"/>
        <w:ind w:right="147" w:firstLine="0"/>
      </w:pPr>
      <w:hyperlink r:id="rId14">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5">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6">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7">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8">
        <w:r>
          <w:rPr>
            <w:color w:val="0000FF"/>
            <w:sz w:val="20"/>
            <w:u w:val="single" w:color="0000FF"/>
          </w:rPr>
          <w:t>https://www.gov.br/empresas-e-</w:t>
        </w:r>
      </w:hyperlink>
      <w:r>
        <w:rPr>
          <w:color w:val="0000FF"/>
          <w:sz w:val="20"/>
        </w:rPr>
        <w:t xml:space="preserve"> </w:t>
      </w:r>
      <w:hyperlink r:id="rId19">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20"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sidRPr="00BF3449">
        <w:rPr>
          <w:b/>
          <w:sz w:val="20"/>
        </w:rPr>
        <w:t>O</w:t>
      </w:r>
      <w:r w:rsidRPr="00BF3449">
        <w:rPr>
          <w:b/>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r w:rsidR="0090464D">
        <w:rPr>
          <w:sz w:val="20"/>
        </w:rPr>
        <w:t>, podendo ser prorrogado, mediante termo aditivo, até o limite legalmente permitido, desde que mantidas as condições de habilitação e vantajosidade para a administração.</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90464D" w:rsidRPr="0090464D">
        <w:rPr>
          <w:b/>
          <w:sz w:val="20"/>
        </w:rPr>
        <w:t>10</w:t>
      </w:r>
      <w:r w:rsidRPr="00156D47">
        <w:rPr>
          <w:b/>
          <w:sz w:val="20"/>
        </w:rPr>
        <w:t xml:space="preserve"> dias úteis</w:t>
      </w:r>
      <w:r w:rsidR="00827CF2">
        <w:rPr>
          <w:sz w:val="20"/>
        </w:rPr>
        <w:t>, e será realizad</w:t>
      </w:r>
      <w:r w:rsidR="00210671">
        <w:rPr>
          <w:sz w:val="20"/>
        </w:rPr>
        <w:t>a</w:t>
      </w:r>
      <w:r w:rsidR="00827CF2">
        <w:rPr>
          <w:sz w:val="20"/>
        </w:rPr>
        <w:t xml:space="preserve"> </w:t>
      </w:r>
      <w:r w:rsidR="003459A5">
        <w:rPr>
          <w:sz w:val="20"/>
        </w:rPr>
        <w:t>dentro do perímetro urbano do Município de Arroio dos Ratos.</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21"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392AFB" w:rsidRPr="009211F7" w:rsidRDefault="00392AF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392AFB" w:rsidRPr="0083086D" w:rsidRDefault="00392AF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392AFB" w:rsidRDefault="00392AF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08/09/2025</w:t>
                            </w:r>
                          </w:p>
                          <w:p w:rsidR="00392AFB" w:rsidRPr="0083086D" w:rsidRDefault="00392AF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392AFB" w:rsidRPr="0083086D" w:rsidRDefault="00392AF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392AFB" w:rsidRDefault="00392AF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392AFB" w:rsidRPr="0083086D" w:rsidRDefault="00392AF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392AFB" w:rsidRPr="009211F7" w:rsidRDefault="00392AFB"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392AFB" w:rsidRPr="009211F7" w:rsidRDefault="00392AFB"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392AFB" w:rsidRPr="009211F7" w:rsidRDefault="00392AF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392AFB" w:rsidRPr="0083086D" w:rsidRDefault="00392AF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392AFB" w:rsidRDefault="00392AF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08/09/2025</w:t>
                      </w:r>
                    </w:p>
                    <w:p w:rsidR="00392AFB" w:rsidRPr="0083086D" w:rsidRDefault="00392AF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392AFB" w:rsidRPr="0083086D" w:rsidRDefault="00392AF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392AFB" w:rsidRDefault="00392AF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392AFB" w:rsidRPr="0083086D" w:rsidRDefault="00392AF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392AFB" w:rsidRPr="009211F7" w:rsidRDefault="00392AFB"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392AFB" w:rsidRPr="009211F7" w:rsidRDefault="00392AFB"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BF3449">
        <w:rPr>
          <w:spacing w:val="-5"/>
        </w:rPr>
        <w:t>08</w:t>
      </w:r>
      <w:r w:rsidR="00311C5A">
        <w:rPr>
          <w:spacing w:val="-5"/>
        </w:rPr>
        <w:t xml:space="preserve"> </w:t>
      </w:r>
      <w:r w:rsidR="0048632D" w:rsidRPr="00131B89">
        <w:t>de</w:t>
      </w:r>
      <w:r w:rsidR="0048632D" w:rsidRPr="00131B89">
        <w:rPr>
          <w:spacing w:val="-5"/>
        </w:rPr>
        <w:t xml:space="preserve"> </w:t>
      </w:r>
      <w:r w:rsidR="0090464D">
        <w:rPr>
          <w:spacing w:val="-5"/>
        </w:rPr>
        <w:t>setembro</w:t>
      </w:r>
      <w:r w:rsidR="00827CF2">
        <w:rPr>
          <w:spacing w:val="-5"/>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p>
    <w:p w:rsidR="004C485E" w:rsidRDefault="001A3A25" w:rsidP="004C485E">
      <w:pPr>
        <w:ind w:left="424" w:right="1"/>
        <w:jc w:val="center"/>
        <w:rPr>
          <w:b/>
          <w:spacing w:val="-10"/>
        </w:rPr>
      </w:pPr>
      <w:r>
        <w:rPr>
          <w:b/>
          <w:spacing w:val="-10"/>
        </w:rPr>
        <w:t>M</w:t>
      </w:r>
      <w:r w:rsidR="00BF3449">
        <w:rPr>
          <w:b/>
          <w:spacing w:val="-10"/>
        </w:rPr>
        <w:t>É</w:t>
      </w:r>
      <w:r w:rsidR="009C3389">
        <w:rPr>
          <w:b/>
          <w:spacing w:val="-10"/>
        </w:rPr>
        <w:t>DI</w:t>
      </w:r>
      <w:r w:rsidR="00BF3449">
        <w:rPr>
          <w:b/>
          <w:spacing w:val="-10"/>
        </w:rPr>
        <w:t>A</w:t>
      </w:r>
      <w:r>
        <w:rPr>
          <w:b/>
          <w:spacing w:val="-10"/>
        </w:rPr>
        <w:t xml:space="preserve">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tbl>
      <w:tblPr>
        <w:tblStyle w:val="Tabelacomgrade"/>
        <w:tblW w:w="10451" w:type="dxa"/>
        <w:tblInd w:w="424" w:type="dxa"/>
        <w:tblLayout w:type="fixed"/>
        <w:tblLook w:val="04A0" w:firstRow="1" w:lastRow="0" w:firstColumn="1" w:lastColumn="0" w:noHBand="0" w:noVBand="1"/>
      </w:tblPr>
      <w:tblGrid>
        <w:gridCol w:w="732"/>
        <w:gridCol w:w="712"/>
        <w:gridCol w:w="898"/>
        <w:gridCol w:w="2899"/>
        <w:gridCol w:w="1992"/>
        <w:gridCol w:w="1609"/>
        <w:gridCol w:w="1609"/>
      </w:tblGrid>
      <w:tr w:rsidR="00392AFB" w:rsidTr="00392AFB">
        <w:tc>
          <w:tcPr>
            <w:tcW w:w="732" w:type="dxa"/>
            <w:vAlign w:val="center"/>
          </w:tcPr>
          <w:p w:rsidR="00392AFB" w:rsidRDefault="00392AFB" w:rsidP="004C485E">
            <w:pPr>
              <w:ind w:right="1"/>
              <w:jc w:val="center"/>
              <w:rPr>
                <w:b/>
                <w:spacing w:val="-10"/>
              </w:rPr>
            </w:pPr>
            <w:r>
              <w:rPr>
                <w:b/>
                <w:spacing w:val="-10"/>
              </w:rPr>
              <w:t>ITEM</w:t>
            </w:r>
          </w:p>
        </w:tc>
        <w:tc>
          <w:tcPr>
            <w:tcW w:w="712" w:type="dxa"/>
            <w:vAlign w:val="center"/>
          </w:tcPr>
          <w:p w:rsidR="00392AFB" w:rsidRDefault="00392AFB" w:rsidP="004C485E">
            <w:pPr>
              <w:ind w:right="1"/>
              <w:jc w:val="center"/>
              <w:rPr>
                <w:b/>
                <w:spacing w:val="-10"/>
              </w:rPr>
            </w:pPr>
            <w:r>
              <w:rPr>
                <w:b/>
                <w:spacing w:val="-10"/>
              </w:rPr>
              <w:t>UNID.</w:t>
            </w:r>
          </w:p>
        </w:tc>
        <w:tc>
          <w:tcPr>
            <w:tcW w:w="898" w:type="dxa"/>
            <w:vAlign w:val="center"/>
          </w:tcPr>
          <w:p w:rsidR="00392AFB" w:rsidRDefault="00392AFB" w:rsidP="004C485E">
            <w:pPr>
              <w:ind w:right="1"/>
              <w:jc w:val="center"/>
              <w:rPr>
                <w:b/>
                <w:spacing w:val="-10"/>
              </w:rPr>
            </w:pPr>
            <w:r>
              <w:rPr>
                <w:b/>
                <w:spacing w:val="-10"/>
              </w:rPr>
              <w:t>QUANT.</w:t>
            </w:r>
          </w:p>
        </w:tc>
        <w:tc>
          <w:tcPr>
            <w:tcW w:w="2899" w:type="dxa"/>
            <w:vAlign w:val="center"/>
          </w:tcPr>
          <w:p w:rsidR="00392AFB" w:rsidRDefault="00392AFB" w:rsidP="004C485E">
            <w:pPr>
              <w:ind w:right="1"/>
              <w:jc w:val="center"/>
              <w:rPr>
                <w:b/>
                <w:spacing w:val="-10"/>
              </w:rPr>
            </w:pPr>
            <w:r>
              <w:rPr>
                <w:b/>
                <w:spacing w:val="-10"/>
              </w:rPr>
              <w:t>DESCRIÇÃO</w:t>
            </w:r>
          </w:p>
        </w:tc>
        <w:tc>
          <w:tcPr>
            <w:tcW w:w="1992" w:type="dxa"/>
            <w:vAlign w:val="center"/>
          </w:tcPr>
          <w:p w:rsidR="00392AFB" w:rsidRDefault="00392AFB" w:rsidP="00392AFB">
            <w:pPr>
              <w:ind w:right="1"/>
              <w:jc w:val="center"/>
              <w:rPr>
                <w:b/>
                <w:spacing w:val="-10"/>
              </w:rPr>
            </w:pPr>
            <w:r>
              <w:rPr>
                <w:b/>
                <w:spacing w:val="-10"/>
              </w:rPr>
              <w:t>VALOR UNITÁRIO</w:t>
            </w:r>
          </w:p>
        </w:tc>
        <w:tc>
          <w:tcPr>
            <w:tcW w:w="1609" w:type="dxa"/>
            <w:vAlign w:val="center"/>
          </w:tcPr>
          <w:p w:rsidR="00392AFB" w:rsidRDefault="00392AFB" w:rsidP="00392AFB">
            <w:pPr>
              <w:ind w:right="1"/>
              <w:jc w:val="center"/>
              <w:rPr>
                <w:b/>
                <w:spacing w:val="-10"/>
              </w:rPr>
            </w:pPr>
            <w:r>
              <w:rPr>
                <w:b/>
                <w:spacing w:val="-10"/>
              </w:rPr>
              <w:t>VALOR MENSAL</w:t>
            </w:r>
          </w:p>
        </w:tc>
        <w:tc>
          <w:tcPr>
            <w:tcW w:w="1609" w:type="dxa"/>
            <w:vAlign w:val="center"/>
          </w:tcPr>
          <w:p w:rsidR="00392AFB" w:rsidRDefault="00392AFB" w:rsidP="00392AFB">
            <w:pPr>
              <w:ind w:right="1"/>
              <w:jc w:val="center"/>
              <w:rPr>
                <w:b/>
                <w:spacing w:val="-10"/>
              </w:rPr>
            </w:pPr>
            <w:r>
              <w:rPr>
                <w:b/>
                <w:spacing w:val="-10"/>
              </w:rPr>
              <w:t>VALOR ANUAL</w:t>
            </w:r>
          </w:p>
          <w:p w:rsidR="00392AFB" w:rsidRDefault="00392AFB" w:rsidP="00392AFB">
            <w:pPr>
              <w:ind w:right="1"/>
              <w:jc w:val="center"/>
              <w:rPr>
                <w:b/>
                <w:spacing w:val="-10"/>
              </w:rPr>
            </w:pPr>
            <w:r>
              <w:rPr>
                <w:b/>
                <w:spacing w:val="-10"/>
              </w:rPr>
              <w:t>ESTIMADO</w:t>
            </w:r>
          </w:p>
        </w:tc>
      </w:tr>
      <w:tr w:rsidR="00392AFB" w:rsidRPr="00C14634" w:rsidTr="00392AFB">
        <w:tc>
          <w:tcPr>
            <w:tcW w:w="732" w:type="dxa"/>
            <w:vAlign w:val="center"/>
          </w:tcPr>
          <w:p w:rsidR="00392AFB" w:rsidRPr="00C14634" w:rsidRDefault="00392AFB" w:rsidP="00CC63E7">
            <w:pPr>
              <w:ind w:right="1"/>
              <w:jc w:val="center"/>
              <w:rPr>
                <w:spacing w:val="-10"/>
              </w:rPr>
            </w:pPr>
            <w:r w:rsidRPr="00C14634">
              <w:rPr>
                <w:spacing w:val="-10"/>
              </w:rPr>
              <w:t>01</w:t>
            </w:r>
          </w:p>
        </w:tc>
        <w:tc>
          <w:tcPr>
            <w:tcW w:w="712" w:type="dxa"/>
            <w:vAlign w:val="center"/>
          </w:tcPr>
          <w:p w:rsidR="00392AFB" w:rsidRPr="00C14634" w:rsidRDefault="00392AFB" w:rsidP="00CC63E7">
            <w:pPr>
              <w:ind w:right="1"/>
              <w:jc w:val="center"/>
              <w:rPr>
                <w:spacing w:val="-10"/>
              </w:rPr>
            </w:pPr>
            <w:r>
              <w:rPr>
                <w:spacing w:val="-10"/>
              </w:rPr>
              <w:t>UN</w:t>
            </w:r>
          </w:p>
        </w:tc>
        <w:tc>
          <w:tcPr>
            <w:tcW w:w="898" w:type="dxa"/>
            <w:vAlign w:val="center"/>
          </w:tcPr>
          <w:p w:rsidR="00392AFB" w:rsidRPr="00C14634" w:rsidRDefault="00392AFB" w:rsidP="00CC63E7">
            <w:pPr>
              <w:ind w:right="1"/>
              <w:jc w:val="center"/>
              <w:rPr>
                <w:b/>
                <w:spacing w:val="-10"/>
              </w:rPr>
            </w:pPr>
            <w:r>
              <w:rPr>
                <w:b/>
                <w:spacing w:val="-10"/>
              </w:rPr>
              <w:t>65</w:t>
            </w:r>
          </w:p>
        </w:tc>
        <w:tc>
          <w:tcPr>
            <w:tcW w:w="2899" w:type="dxa"/>
          </w:tcPr>
          <w:p w:rsidR="00392AFB" w:rsidRPr="00081D67" w:rsidRDefault="00392AFB" w:rsidP="00CC63E7">
            <w:pPr>
              <w:jc w:val="both"/>
              <w:rPr>
                <w:rFonts w:eastAsia="Times New Roman"/>
                <w:color w:val="000000"/>
                <w:lang w:val="pt-BR"/>
              </w:rPr>
            </w:pPr>
            <w:r>
              <w:rPr>
                <w:rFonts w:eastAsia="Times New Roman"/>
                <w:color w:val="000000"/>
                <w:lang w:val="pt-BR"/>
              </w:rPr>
              <w:t xml:space="preserve">CHIP MÓVEL, 10GB, LIGAÇÕES ILIMITADAS PARA FIXO E MÓVEL, WHATSAPP ILIMITADO + SMS </w:t>
            </w:r>
          </w:p>
        </w:tc>
        <w:tc>
          <w:tcPr>
            <w:tcW w:w="1992" w:type="dxa"/>
            <w:shd w:val="clear" w:color="auto" w:fill="auto"/>
            <w:vAlign w:val="center"/>
          </w:tcPr>
          <w:p w:rsidR="00392AFB" w:rsidRDefault="00392AFB" w:rsidP="00BF3449">
            <w:pPr>
              <w:jc w:val="center"/>
              <w:rPr>
                <w:rFonts w:eastAsia="Times New Roman"/>
                <w:color w:val="000000"/>
                <w:lang w:val="pt-BR"/>
              </w:rPr>
            </w:pPr>
            <w:r>
              <w:rPr>
                <w:color w:val="000000"/>
              </w:rPr>
              <w:t>R$ 52,90</w:t>
            </w:r>
          </w:p>
        </w:tc>
        <w:tc>
          <w:tcPr>
            <w:tcW w:w="1609" w:type="dxa"/>
            <w:vAlign w:val="center"/>
          </w:tcPr>
          <w:p w:rsidR="00392AFB" w:rsidRDefault="00392AFB" w:rsidP="00392AFB">
            <w:pPr>
              <w:jc w:val="center"/>
              <w:rPr>
                <w:color w:val="000000"/>
              </w:rPr>
            </w:pPr>
            <w:r>
              <w:rPr>
                <w:color w:val="000000"/>
              </w:rPr>
              <w:t>R$ 3.438,50</w:t>
            </w:r>
          </w:p>
        </w:tc>
        <w:tc>
          <w:tcPr>
            <w:tcW w:w="1609" w:type="dxa"/>
            <w:vAlign w:val="center"/>
          </w:tcPr>
          <w:p w:rsidR="00392AFB" w:rsidRDefault="00392AFB" w:rsidP="00BF3449">
            <w:pPr>
              <w:jc w:val="center"/>
              <w:rPr>
                <w:color w:val="000000"/>
              </w:rPr>
            </w:pPr>
            <w:r>
              <w:rPr>
                <w:color w:val="000000"/>
              </w:rPr>
              <w:t xml:space="preserve">R$ </w:t>
            </w:r>
            <w:r w:rsidR="00246599">
              <w:rPr>
                <w:color w:val="000000"/>
              </w:rPr>
              <w:t>41</w:t>
            </w:r>
            <w:r>
              <w:rPr>
                <w:color w:val="000000"/>
              </w:rPr>
              <w:t>.</w:t>
            </w:r>
            <w:r w:rsidR="00246599">
              <w:rPr>
                <w:color w:val="000000"/>
              </w:rPr>
              <w:t>262</w:t>
            </w:r>
            <w:r>
              <w:rPr>
                <w:color w:val="000000"/>
              </w:rPr>
              <w:t>,00</w:t>
            </w:r>
          </w:p>
        </w:tc>
      </w:tr>
      <w:tr w:rsidR="00246599" w:rsidRPr="00C14634" w:rsidTr="001703B8">
        <w:tc>
          <w:tcPr>
            <w:tcW w:w="732" w:type="dxa"/>
          </w:tcPr>
          <w:p w:rsidR="00246599" w:rsidRPr="00C14634" w:rsidRDefault="00246599" w:rsidP="00246599">
            <w:pPr>
              <w:ind w:right="1"/>
              <w:jc w:val="center"/>
              <w:rPr>
                <w:spacing w:val="-10"/>
              </w:rPr>
            </w:pPr>
          </w:p>
        </w:tc>
        <w:tc>
          <w:tcPr>
            <w:tcW w:w="712" w:type="dxa"/>
          </w:tcPr>
          <w:p w:rsidR="00246599" w:rsidRPr="00C14634" w:rsidRDefault="00246599" w:rsidP="00246599">
            <w:pPr>
              <w:ind w:right="1"/>
              <w:jc w:val="center"/>
              <w:rPr>
                <w:spacing w:val="-10"/>
              </w:rPr>
            </w:pPr>
          </w:p>
        </w:tc>
        <w:tc>
          <w:tcPr>
            <w:tcW w:w="898" w:type="dxa"/>
          </w:tcPr>
          <w:p w:rsidR="00246599" w:rsidRPr="00C14634" w:rsidRDefault="00246599" w:rsidP="00246599">
            <w:pPr>
              <w:ind w:right="1"/>
              <w:jc w:val="center"/>
              <w:rPr>
                <w:spacing w:val="-10"/>
              </w:rPr>
            </w:pPr>
          </w:p>
        </w:tc>
        <w:tc>
          <w:tcPr>
            <w:tcW w:w="2899" w:type="dxa"/>
          </w:tcPr>
          <w:p w:rsidR="00246599" w:rsidRDefault="00246599" w:rsidP="00246599">
            <w:pPr>
              <w:ind w:right="1"/>
              <w:jc w:val="both"/>
              <w:rPr>
                <w:spacing w:val="-10"/>
              </w:rPr>
            </w:pPr>
          </w:p>
        </w:tc>
        <w:tc>
          <w:tcPr>
            <w:tcW w:w="1992" w:type="dxa"/>
            <w:vAlign w:val="center"/>
          </w:tcPr>
          <w:p w:rsidR="00246599" w:rsidRPr="00C14634" w:rsidRDefault="00246599" w:rsidP="00246599">
            <w:pPr>
              <w:ind w:right="1"/>
              <w:jc w:val="center"/>
              <w:rPr>
                <w:b/>
                <w:spacing w:val="-10"/>
              </w:rPr>
            </w:pPr>
          </w:p>
        </w:tc>
        <w:tc>
          <w:tcPr>
            <w:tcW w:w="1609" w:type="dxa"/>
            <w:vAlign w:val="center"/>
          </w:tcPr>
          <w:p w:rsidR="00246599" w:rsidRPr="00C14634" w:rsidRDefault="00246599" w:rsidP="00246599">
            <w:pPr>
              <w:ind w:right="1"/>
              <w:jc w:val="center"/>
              <w:rPr>
                <w:b/>
                <w:spacing w:val="-10"/>
              </w:rPr>
            </w:pPr>
            <w:r w:rsidRPr="00C14634">
              <w:rPr>
                <w:b/>
                <w:spacing w:val="-10"/>
              </w:rPr>
              <w:t>Valor total estimado</w:t>
            </w:r>
          </w:p>
        </w:tc>
        <w:tc>
          <w:tcPr>
            <w:tcW w:w="1609" w:type="dxa"/>
          </w:tcPr>
          <w:p w:rsidR="00246599" w:rsidRPr="00C14634" w:rsidRDefault="00246599" w:rsidP="00246599">
            <w:pPr>
              <w:ind w:right="1"/>
              <w:jc w:val="center"/>
              <w:rPr>
                <w:b/>
                <w:spacing w:val="-10"/>
              </w:rPr>
            </w:pPr>
            <w:r>
              <w:rPr>
                <w:b/>
                <w:spacing w:val="-10"/>
              </w:rPr>
              <w:t>R$ 41.262,00</w:t>
            </w:r>
          </w:p>
        </w:tc>
      </w:tr>
    </w:tbl>
    <w:p w:rsidR="004C485E" w:rsidRDefault="004C485E" w:rsidP="004C485E">
      <w:pPr>
        <w:ind w:left="424" w:right="1"/>
        <w:jc w:val="center"/>
        <w:rPr>
          <w:b/>
          <w:spacing w:val="-10"/>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1A3A25" w:rsidRDefault="001A3A25" w:rsidP="004C485E">
      <w:pPr>
        <w:ind w:left="424" w:right="1"/>
        <w:jc w:val="center"/>
        <w:rPr>
          <w:b/>
        </w:rPr>
      </w:pPr>
    </w:p>
    <w:p w:rsidR="00313C4B" w:rsidRDefault="00313C4B">
      <w:pPr>
        <w:pStyle w:val="Corpodetexto"/>
        <w:spacing w:before="84"/>
        <w:ind w:left="0" w:firstLine="0"/>
        <w:jc w:val="left"/>
        <w:rPr>
          <w:sz w:val="22"/>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246599">
        <w:rPr>
          <w:b/>
          <w:spacing w:val="-3"/>
        </w:rPr>
        <w:t>28</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3459A5">
        <w:rPr>
          <w:b/>
          <w:spacing w:val="-3"/>
        </w:rPr>
        <w:t>2</w:t>
      </w:r>
      <w:r w:rsidR="00246599">
        <w:rPr>
          <w:b/>
          <w:spacing w:val="-3"/>
        </w:rPr>
        <w:t>8</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B72333">
        <w:rPr>
          <w:b/>
          <w:spacing w:val="-3"/>
        </w:rPr>
        <w:t>2</w:t>
      </w:r>
      <w:r w:rsidR="00246599">
        <w:rPr>
          <w:b/>
          <w:spacing w:val="-3"/>
        </w:rPr>
        <w:t>8</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8B4" w:rsidRDefault="008878B4">
      <w:r>
        <w:separator/>
      </w:r>
    </w:p>
  </w:endnote>
  <w:endnote w:type="continuationSeparator" w:id="0">
    <w:p w:rsidR="008878B4" w:rsidRDefault="0088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FB" w:rsidRDefault="00392AF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88873145" w:displacedByCustomXml="next"/>
  <w:bookmarkStart w:id="6"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392AFB" w:rsidRPr="00FC763D" w:rsidRDefault="00392AFB"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392AFB" w:rsidRPr="00FC763D" w:rsidRDefault="00392AFB"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392AFB" w:rsidRPr="00FC763D" w:rsidRDefault="00392AFB"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392AFB" w:rsidRPr="00FC763D" w:rsidRDefault="00392AFB"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7" w:name="_Hlk135299703" w:displacedByCustomXml="next"/>
    </w:sdtContent>
  </w:sdt>
  <w:bookmarkEnd w:id="7" w:displacedByCustomXml="prev"/>
  <w:bookmarkEnd w:id="5" w:displacedByCustomXml="prev"/>
  <w:bookmarkEnd w:id="6"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FB" w:rsidRDefault="00392A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8B4" w:rsidRDefault="008878B4">
      <w:r>
        <w:separator/>
      </w:r>
    </w:p>
  </w:footnote>
  <w:footnote w:type="continuationSeparator" w:id="0">
    <w:p w:rsidR="008878B4" w:rsidRDefault="00887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FB" w:rsidRDefault="00392AF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FB" w:rsidRDefault="00392AFB">
    <w:pPr>
      <w:pStyle w:val="Corpodetexto"/>
      <w:spacing w:before="0" w:line="14" w:lineRule="auto"/>
      <w:ind w:left="0" w:firstLine="0"/>
      <w:jc w:val="left"/>
    </w:pPr>
    <w:bookmarkStart w:id="1" w:name="_Hlk188873108"/>
    <w:bookmarkStart w:id="2" w:name="_Hlk188873109"/>
    <w:bookmarkStart w:id="3" w:name="_Hlk205193468"/>
    <w:bookmarkStart w:id="4" w:name="_Hlk20519346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392AFB" w:rsidRDefault="00392AFB">
    <w:pPr>
      <w:pStyle w:val="Corpodetexto"/>
      <w:spacing w:before="0" w:line="14" w:lineRule="auto"/>
      <w:ind w:left="0" w:firstLine="0"/>
      <w:jc w:val="left"/>
    </w:pPr>
  </w:p>
  <w:p w:rsidR="00392AFB" w:rsidRDefault="00392AFB">
    <w:pPr>
      <w:pStyle w:val="Corpodetexto"/>
      <w:spacing w:before="0" w:line="14" w:lineRule="auto"/>
      <w:ind w:left="0" w:firstLine="0"/>
      <w:jc w:val="left"/>
    </w:pPr>
  </w:p>
  <w:p w:rsidR="00392AFB" w:rsidRDefault="00392AFB">
    <w:pPr>
      <w:pStyle w:val="Corpodetexto"/>
      <w:spacing w:before="0" w:line="14" w:lineRule="auto"/>
      <w:ind w:left="0" w:firstLine="0"/>
      <w:jc w:val="left"/>
    </w:pPr>
  </w:p>
  <w:p w:rsidR="00392AFB" w:rsidRDefault="00392AFB">
    <w:pPr>
      <w:pStyle w:val="Corpodetexto"/>
      <w:spacing w:before="0" w:line="14" w:lineRule="auto"/>
      <w:ind w:left="0" w:firstLine="0"/>
      <w:jc w:val="left"/>
    </w:pPr>
  </w:p>
  <w:p w:rsidR="00392AFB" w:rsidRDefault="00392AFB">
    <w:pPr>
      <w:pStyle w:val="Corpodetexto"/>
      <w:spacing w:before="0" w:line="14" w:lineRule="auto"/>
      <w:ind w:left="0" w:firstLine="0"/>
      <w:jc w:val="left"/>
    </w:pPr>
  </w:p>
  <w:p w:rsidR="00392AFB" w:rsidRDefault="00392AFB">
    <w:pPr>
      <w:pStyle w:val="Corpodetexto"/>
      <w:spacing w:before="0" w:line="14" w:lineRule="auto"/>
      <w:ind w:left="0" w:firstLine="0"/>
      <w:jc w:val="left"/>
    </w:pPr>
  </w:p>
  <w:p w:rsidR="00392AFB" w:rsidRDefault="00392AFB">
    <w:pPr>
      <w:pStyle w:val="Corpodetexto"/>
      <w:spacing w:before="0" w:line="14" w:lineRule="auto"/>
      <w:ind w:left="0" w:firstLine="0"/>
      <w:jc w:val="left"/>
    </w:pPr>
  </w:p>
  <w:p w:rsidR="00392AFB" w:rsidRDefault="00392AFB">
    <w:pPr>
      <w:pStyle w:val="Corpodetexto"/>
      <w:spacing w:before="0" w:line="14" w:lineRule="auto"/>
      <w:ind w:left="0" w:firstLine="0"/>
      <w:jc w:val="left"/>
    </w:pPr>
  </w:p>
  <w:p w:rsidR="00392AFB" w:rsidRDefault="00392AFB">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392AFB" w:rsidRPr="0052730C" w:rsidRDefault="00392AFB">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392AFB" w:rsidRPr="0052730C" w:rsidRDefault="00392AFB">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392AFB" w:rsidRPr="0052730C" w:rsidRDefault="00392AFB">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392AFB" w:rsidRPr="0052730C" w:rsidRDefault="00392AFB">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392AFB" w:rsidRDefault="00392AFB">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392AFB" w:rsidRPr="0052730C" w:rsidRDefault="00392AFB">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392AFB" w:rsidRPr="0052730C" w:rsidRDefault="00392AFB">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392AFB" w:rsidRPr="0052730C" w:rsidRDefault="00392AFB">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392AFB" w:rsidRPr="0052730C" w:rsidRDefault="00392AFB">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392AFB" w:rsidRPr="0052730C" w:rsidRDefault="00392AFB">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392AFB" w:rsidRDefault="00392AFB">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392AFB" w:rsidRPr="0052730C" w:rsidRDefault="00392AFB">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FB" w:rsidRDefault="00392A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00D5"/>
    <w:rsid w:val="000331DE"/>
    <w:rsid w:val="0003332F"/>
    <w:rsid w:val="00041C02"/>
    <w:rsid w:val="00074B3E"/>
    <w:rsid w:val="00081D67"/>
    <w:rsid w:val="000A361B"/>
    <w:rsid w:val="000B270A"/>
    <w:rsid w:val="0011741E"/>
    <w:rsid w:val="00131B89"/>
    <w:rsid w:val="00156D47"/>
    <w:rsid w:val="001664A4"/>
    <w:rsid w:val="00195279"/>
    <w:rsid w:val="001A3A25"/>
    <w:rsid w:val="001A6A16"/>
    <w:rsid w:val="001C5027"/>
    <w:rsid w:val="001D2D96"/>
    <w:rsid w:val="001D472C"/>
    <w:rsid w:val="001E51E6"/>
    <w:rsid w:val="001E7F45"/>
    <w:rsid w:val="001F6182"/>
    <w:rsid w:val="00210671"/>
    <w:rsid w:val="00215DB5"/>
    <w:rsid w:val="002307B4"/>
    <w:rsid w:val="00240173"/>
    <w:rsid w:val="00246599"/>
    <w:rsid w:val="002523D5"/>
    <w:rsid w:val="002622FF"/>
    <w:rsid w:val="002808B8"/>
    <w:rsid w:val="00287425"/>
    <w:rsid w:val="00287474"/>
    <w:rsid w:val="0029402F"/>
    <w:rsid w:val="002A2E47"/>
    <w:rsid w:val="002C02DB"/>
    <w:rsid w:val="002E68B2"/>
    <w:rsid w:val="00311C5A"/>
    <w:rsid w:val="00313C4B"/>
    <w:rsid w:val="00315CCF"/>
    <w:rsid w:val="003229CA"/>
    <w:rsid w:val="00333419"/>
    <w:rsid w:val="003458CB"/>
    <w:rsid w:val="003459A5"/>
    <w:rsid w:val="003641C0"/>
    <w:rsid w:val="00392AFB"/>
    <w:rsid w:val="003C2711"/>
    <w:rsid w:val="003D0D8D"/>
    <w:rsid w:val="003D1D73"/>
    <w:rsid w:val="003F640C"/>
    <w:rsid w:val="00420586"/>
    <w:rsid w:val="0048632D"/>
    <w:rsid w:val="004A165F"/>
    <w:rsid w:val="004C0108"/>
    <w:rsid w:val="004C485E"/>
    <w:rsid w:val="004F20DD"/>
    <w:rsid w:val="004F5051"/>
    <w:rsid w:val="005024CF"/>
    <w:rsid w:val="00515193"/>
    <w:rsid w:val="005154E7"/>
    <w:rsid w:val="00524486"/>
    <w:rsid w:val="0052730C"/>
    <w:rsid w:val="00531B4D"/>
    <w:rsid w:val="00541E16"/>
    <w:rsid w:val="00545DC7"/>
    <w:rsid w:val="00585C38"/>
    <w:rsid w:val="005F32C7"/>
    <w:rsid w:val="00607A50"/>
    <w:rsid w:val="00644D5D"/>
    <w:rsid w:val="0065461D"/>
    <w:rsid w:val="00713DB2"/>
    <w:rsid w:val="00721425"/>
    <w:rsid w:val="00721EFF"/>
    <w:rsid w:val="00730F41"/>
    <w:rsid w:val="007442AC"/>
    <w:rsid w:val="00754372"/>
    <w:rsid w:val="00774200"/>
    <w:rsid w:val="00774A84"/>
    <w:rsid w:val="007B2D48"/>
    <w:rsid w:val="007B699E"/>
    <w:rsid w:val="007C0DB3"/>
    <w:rsid w:val="007D41D4"/>
    <w:rsid w:val="00827CF2"/>
    <w:rsid w:val="00833966"/>
    <w:rsid w:val="00854983"/>
    <w:rsid w:val="008878B4"/>
    <w:rsid w:val="008B6521"/>
    <w:rsid w:val="0090464D"/>
    <w:rsid w:val="009445ED"/>
    <w:rsid w:val="00955299"/>
    <w:rsid w:val="00981460"/>
    <w:rsid w:val="009B2B3B"/>
    <w:rsid w:val="009C3389"/>
    <w:rsid w:val="009C77ED"/>
    <w:rsid w:val="009E4AE9"/>
    <w:rsid w:val="00A0096B"/>
    <w:rsid w:val="00A03F9E"/>
    <w:rsid w:val="00A14614"/>
    <w:rsid w:val="00A210E1"/>
    <w:rsid w:val="00A41BA0"/>
    <w:rsid w:val="00A4343B"/>
    <w:rsid w:val="00AA69B4"/>
    <w:rsid w:val="00AB0DB4"/>
    <w:rsid w:val="00B229F8"/>
    <w:rsid w:val="00B410FF"/>
    <w:rsid w:val="00B71038"/>
    <w:rsid w:val="00B72333"/>
    <w:rsid w:val="00B76F96"/>
    <w:rsid w:val="00BF1BE9"/>
    <w:rsid w:val="00BF3449"/>
    <w:rsid w:val="00C14634"/>
    <w:rsid w:val="00C72E2F"/>
    <w:rsid w:val="00C8697A"/>
    <w:rsid w:val="00C96DA1"/>
    <w:rsid w:val="00CC63E7"/>
    <w:rsid w:val="00CD6CC6"/>
    <w:rsid w:val="00D34728"/>
    <w:rsid w:val="00D85623"/>
    <w:rsid w:val="00D918EF"/>
    <w:rsid w:val="00D969AE"/>
    <w:rsid w:val="00DA2B1F"/>
    <w:rsid w:val="00DD1FA6"/>
    <w:rsid w:val="00DE0EBD"/>
    <w:rsid w:val="00E05F8F"/>
    <w:rsid w:val="00E601FA"/>
    <w:rsid w:val="00E6063F"/>
    <w:rsid w:val="00EB0018"/>
    <w:rsid w:val="00ED24F1"/>
    <w:rsid w:val="00EE4BE5"/>
    <w:rsid w:val="00F15F2E"/>
    <w:rsid w:val="00F24802"/>
    <w:rsid w:val="00F30E2D"/>
    <w:rsid w:val="00F42FD8"/>
    <w:rsid w:val="00F51455"/>
    <w:rsid w:val="00F91F27"/>
    <w:rsid w:val="00FA490E"/>
    <w:rsid w:val="00FA5496"/>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C1B07"/>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br/empresas-e-negocios/pt-br/empreendedor" TargetMode="External"/><Relationship Id="rId3" Type="http://schemas.openxmlformats.org/officeDocument/2006/relationships/settings" Target="settings.xml"/><Relationship Id="rId21" Type="http://schemas.openxmlformats.org/officeDocument/2006/relationships/hyperlink" Target="mailto:giovani.moraes@arroiodosratos.rs.gov.br" TargetMode="External"/><Relationship Id="rId7" Type="http://schemas.openxmlformats.org/officeDocument/2006/relationships/hyperlink" Target="https://pregaobanrisul.com.br/" TargetMode="External"/><Relationship Id="rId12" Type="http://schemas.openxmlformats.org/officeDocument/2006/relationships/header" Target="header3.xml"/><Relationship Id="rId17" Type="http://schemas.openxmlformats.org/officeDocument/2006/relationships/hyperlink" Target="https://www.tst.jus.br/certidao1" TargetMode="External"/><Relationship Id="rId2" Type="http://schemas.openxmlformats.org/officeDocument/2006/relationships/styles" Target="styles.xml"/><Relationship Id="rId16" Type="http://schemas.openxmlformats.org/officeDocument/2006/relationships/hyperlink" Target="https://www.portaltransparencia.gov.br/sancoes/cnep" TargetMode="External"/><Relationship Id="rId20"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ortaltransparencia.gov.br/sancoes/cei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br/empresas-e-negocios/pt-br/empreendedo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regaobanrisul.com.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8917</Words>
  <Characters>48157</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3</cp:revision>
  <cp:lastPrinted>2025-09-08T13:20:00Z</cp:lastPrinted>
  <dcterms:created xsi:type="dcterms:W3CDTF">2025-09-08T13:06:00Z</dcterms:created>
  <dcterms:modified xsi:type="dcterms:W3CDTF">2025-09-08T13:20:00Z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