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="00454CEA">
        <w:rPr>
          <w:rFonts w:ascii="Arial" w:eastAsia="Verdana" w:hAnsi="Arial" w:cs="Arial"/>
          <w:b/>
          <w:sz w:val="22"/>
          <w:szCs w:val="22"/>
          <w:lang w:eastAsia="en-US"/>
        </w:rPr>
        <w:t>84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bookmarkStart w:id="0" w:name="_Hlk122421857"/>
      <w:r w:rsidR="00454CEA">
        <w:rPr>
          <w:rFonts w:ascii="Arial" w:eastAsia="Verdana" w:hAnsi="Arial" w:cs="Arial"/>
          <w:b/>
          <w:bCs/>
          <w:sz w:val="22"/>
          <w:szCs w:val="22"/>
          <w:lang w:eastAsia="en-US"/>
        </w:rPr>
        <w:t>GABRIELLE TEREZINHA FOPPA</w:t>
      </w:r>
      <w:bookmarkEnd w:id="0"/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454CEA">
        <w:rPr>
          <w:rFonts w:ascii="Arial" w:hAnsi="Arial" w:cs="Arial"/>
          <w:bCs/>
          <w:sz w:val="22"/>
          <w:szCs w:val="22"/>
        </w:rPr>
        <w:t>100.459.139-00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454CEA">
        <w:rPr>
          <w:rFonts w:ascii="Arial" w:hAnsi="Arial" w:cs="Arial"/>
          <w:bCs/>
          <w:sz w:val="22"/>
          <w:szCs w:val="22"/>
        </w:rPr>
        <w:t>48258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 w:rsidR="00454CEA">
        <w:rPr>
          <w:rFonts w:ascii="Arial" w:hAnsi="Arial" w:cs="Arial"/>
          <w:bCs/>
          <w:sz w:val="22"/>
          <w:szCs w:val="22"/>
        </w:rPr>
        <w:t>Rua Silva Só, 244</w:t>
      </w:r>
      <w:r w:rsidR="00892916">
        <w:rPr>
          <w:rFonts w:ascii="Arial" w:hAnsi="Arial" w:cs="Arial"/>
          <w:bCs/>
          <w:sz w:val="22"/>
          <w:szCs w:val="22"/>
        </w:rPr>
        <w:t xml:space="preserve">, </w:t>
      </w:r>
      <w:r w:rsidR="00454CEA">
        <w:rPr>
          <w:rFonts w:ascii="Arial" w:hAnsi="Arial" w:cs="Arial"/>
          <w:bCs/>
          <w:sz w:val="22"/>
          <w:szCs w:val="22"/>
        </w:rPr>
        <w:t xml:space="preserve">apto. 303, </w:t>
      </w:r>
      <w:r w:rsidR="00892916" w:rsidRPr="00B75AB3">
        <w:rPr>
          <w:rFonts w:ascii="Arial" w:hAnsi="Arial" w:cs="Arial"/>
          <w:bCs/>
          <w:sz w:val="22"/>
          <w:szCs w:val="22"/>
        </w:rPr>
        <w:t>Bairro</w:t>
      </w:r>
      <w:r w:rsidR="00CB0300">
        <w:rPr>
          <w:rFonts w:ascii="Arial" w:hAnsi="Arial" w:cs="Arial"/>
          <w:bCs/>
          <w:sz w:val="22"/>
          <w:szCs w:val="22"/>
        </w:rPr>
        <w:t xml:space="preserve"> </w:t>
      </w:r>
      <w:r w:rsidR="00454CEA">
        <w:rPr>
          <w:rFonts w:ascii="Arial" w:hAnsi="Arial" w:cs="Arial"/>
          <w:bCs/>
          <w:sz w:val="22"/>
          <w:szCs w:val="22"/>
        </w:rPr>
        <w:t>Santa Cecília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454CEA">
        <w:rPr>
          <w:rFonts w:ascii="Arial" w:hAnsi="Arial" w:cs="Arial"/>
          <w:bCs/>
          <w:sz w:val="22"/>
          <w:szCs w:val="22"/>
        </w:rPr>
        <w:t>0.610-270</w:t>
      </w:r>
      <w:r w:rsidR="008326D0" w:rsidRPr="00B75AB3">
        <w:rPr>
          <w:rFonts w:ascii="Arial" w:hAnsi="Arial" w:cs="Arial"/>
          <w:bCs/>
          <w:sz w:val="22"/>
          <w:szCs w:val="22"/>
        </w:rPr>
        <w:t>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454CEA">
        <w:rPr>
          <w:rFonts w:ascii="Arial" w:hAnsi="Arial" w:cs="Arial"/>
          <w:bCs/>
          <w:sz w:val="22"/>
          <w:szCs w:val="22"/>
        </w:rPr>
        <w:t>Porto Alegre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CB0300">
        <w:rPr>
          <w:rFonts w:ascii="Arial" w:hAnsi="Arial" w:cs="Arial"/>
          <w:bCs/>
          <w:sz w:val="22"/>
          <w:szCs w:val="22"/>
        </w:rPr>
        <w:t>.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</w:t>
      </w:r>
      <w:r w:rsidR="00DC416D" w:rsidRPr="00B75AB3">
        <w:rPr>
          <w:rFonts w:ascii="Arial" w:hAnsi="Arial" w:cs="Arial"/>
          <w:sz w:val="22"/>
          <w:szCs w:val="22"/>
        </w:rPr>
        <w:t xml:space="preserve">de </w:t>
      </w:r>
      <w:r w:rsidR="00CB0300" w:rsidRPr="00CB0300">
        <w:rPr>
          <w:rFonts w:ascii="Arial" w:hAnsi="Arial" w:cs="Arial"/>
          <w:b/>
          <w:sz w:val="22"/>
          <w:szCs w:val="22"/>
        </w:rPr>
        <w:t>CL</w:t>
      </w:r>
      <w:r w:rsidR="00CB0300">
        <w:rPr>
          <w:rFonts w:ascii="Arial" w:hAnsi="Arial" w:cs="Arial"/>
          <w:b/>
          <w:sz w:val="22"/>
          <w:szCs w:val="22"/>
        </w:rPr>
        <w:t>Í</w:t>
      </w:r>
      <w:r w:rsidR="00CB0300" w:rsidRPr="00CB0300">
        <w:rPr>
          <w:rFonts w:ascii="Arial" w:hAnsi="Arial" w:cs="Arial"/>
          <w:b/>
          <w:sz w:val="22"/>
          <w:szCs w:val="22"/>
        </w:rPr>
        <w:t>NICA GERAL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CB0300">
        <w:rPr>
          <w:rFonts w:ascii="Arial" w:hAnsi="Arial" w:cs="Arial"/>
          <w:b/>
          <w:sz w:val="22"/>
          <w:szCs w:val="22"/>
        </w:rPr>
        <w:t>20.00</w:t>
      </w:r>
      <w:r w:rsidR="00DC416D" w:rsidRPr="00B75AB3">
        <w:rPr>
          <w:rFonts w:ascii="Arial" w:hAnsi="Arial" w:cs="Arial"/>
          <w:b/>
          <w:sz w:val="22"/>
          <w:szCs w:val="22"/>
        </w:rPr>
        <w:t>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CB0300">
        <w:rPr>
          <w:rFonts w:ascii="Arial" w:hAnsi="Arial" w:cs="Arial"/>
          <w:b/>
          <w:sz w:val="22"/>
          <w:szCs w:val="22"/>
        </w:rPr>
        <w:t xml:space="preserve">vinte mil </w:t>
      </w:r>
      <w:r w:rsidR="00CD6FE1" w:rsidRPr="00B75AB3">
        <w:rPr>
          <w:rFonts w:ascii="Arial" w:hAnsi="Arial" w:cs="Arial"/>
          <w:b/>
          <w:sz w:val="22"/>
          <w:szCs w:val="22"/>
        </w:rPr>
        <w:t>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CB0300">
        <w:rPr>
          <w:rFonts w:ascii="Arial" w:hAnsi="Arial" w:cs="Arial"/>
          <w:b/>
          <w:sz w:val="22"/>
          <w:szCs w:val="22"/>
        </w:rPr>
        <w:t>mensai</w:t>
      </w:r>
      <w:r w:rsidR="00DC416D" w:rsidRPr="00B75AB3">
        <w:rPr>
          <w:rFonts w:ascii="Arial" w:hAnsi="Arial" w:cs="Arial"/>
          <w:b/>
          <w:sz w:val="22"/>
          <w:szCs w:val="22"/>
        </w:rPr>
        <w:t>s,</w:t>
      </w:r>
      <w:r w:rsidR="00CB0300">
        <w:rPr>
          <w:rFonts w:ascii="Arial" w:hAnsi="Arial" w:cs="Arial"/>
          <w:b/>
          <w:sz w:val="22"/>
          <w:szCs w:val="22"/>
        </w:rPr>
        <w:t xml:space="preserve"> por 40(quarenta horas) semanais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sz w:val="22"/>
          <w:szCs w:val="22"/>
        </w:rPr>
        <w:t xml:space="preserve">para 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Pr="00B75AB3">
        <w:rPr>
          <w:rFonts w:ascii="Arial" w:hAnsi="Arial" w:cs="Arial"/>
          <w:b/>
          <w:sz w:val="22"/>
          <w:szCs w:val="22"/>
        </w:rPr>
        <w:t xml:space="preserve"> </w:t>
      </w:r>
      <w:r w:rsidR="00441C05" w:rsidRPr="00B75AB3">
        <w:rPr>
          <w:rFonts w:ascii="Arial" w:hAnsi="Arial" w:cs="Arial"/>
          <w:b/>
          <w:sz w:val="22"/>
          <w:szCs w:val="22"/>
        </w:rPr>
        <w:t>CONTRATAD</w:t>
      </w:r>
      <w:r w:rsidR="00CB0300">
        <w:rPr>
          <w:rFonts w:ascii="Arial" w:hAnsi="Arial" w:cs="Arial"/>
          <w:b/>
          <w:sz w:val="22"/>
          <w:szCs w:val="22"/>
        </w:rPr>
        <w:t>A</w:t>
      </w:r>
      <w:r w:rsidR="00441C05" w:rsidRPr="00B75AB3">
        <w:rPr>
          <w:rFonts w:ascii="Arial" w:hAnsi="Arial" w:cs="Arial"/>
          <w:b/>
          <w:sz w:val="22"/>
          <w:szCs w:val="22"/>
        </w:rPr>
        <w:t>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</w:t>
      </w:r>
      <w:r w:rsidR="00454CEA">
        <w:rPr>
          <w:rFonts w:ascii="Arial" w:hAnsi="Arial" w:cs="Arial"/>
          <w:b/>
          <w:bCs/>
          <w:sz w:val="22"/>
          <w:szCs w:val="22"/>
        </w:rPr>
        <w:t>4500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 xml:space="preserve">Reduzido: </w:t>
      </w:r>
      <w:r w:rsidR="00454CEA">
        <w:rPr>
          <w:rFonts w:ascii="Arial" w:hAnsi="Arial" w:cs="Arial"/>
          <w:b/>
          <w:bCs/>
          <w:sz w:val="22"/>
          <w:szCs w:val="22"/>
        </w:rPr>
        <w:t>1100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</w:t>
      </w:r>
      <w:r w:rsidR="00CB0300">
        <w:rPr>
          <w:rFonts w:ascii="Arial" w:hAnsi="Arial" w:cs="Arial"/>
          <w:sz w:val="22"/>
          <w:szCs w:val="22"/>
        </w:rPr>
        <w:t>e 1</w:t>
      </w:r>
      <w:r w:rsidR="00454CEA">
        <w:rPr>
          <w:rFonts w:ascii="Arial" w:hAnsi="Arial" w:cs="Arial"/>
          <w:sz w:val="22"/>
          <w:szCs w:val="22"/>
        </w:rPr>
        <w:t>5</w:t>
      </w:r>
      <w:r w:rsidR="00CB0300">
        <w:rPr>
          <w:rFonts w:ascii="Arial" w:hAnsi="Arial" w:cs="Arial"/>
          <w:sz w:val="22"/>
          <w:szCs w:val="22"/>
        </w:rPr>
        <w:t>/</w:t>
      </w:r>
      <w:r w:rsidR="00454CEA">
        <w:rPr>
          <w:rFonts w:ascii="Arial" w:hAnsi="Arial" w:cs="Arial"/>
          <w:sz w:val="22"/>
          <w:szCs w:val="22"/>
        </w:rPr>
        <w:t>12</w:t>
      </w:r>
      <w:r w:rsidR="00CB0300">
        <w:rPr>
          <w:rFonts w:ascii="Arial" w:hAnsi="Arial" w:cs="Arial"/>
          <w:sz w:val="22"/>
          <w:szCs w:val="22"/>
        </w:rPr>
        <w:t>/2022</w:t>
      </w:r>
      <w:r w:rsidRPr="00B75AB3">
        <w:rPr>
          <w:rFonts w:ascii="Arial" w:hAnsi="Arial" w:cs="Arial"/>
          <w:sz w:val="22"/>
          <w:szCs w:val="22"/>
        </w:rPr>
        <w:t>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B0300" w:rsidRPr="00B75AB3" w:rsidRDefault="00CB0300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CB0300">
        <w:rPr>
          <w:rFonts w:ascii="Arial" w:hAnsi="Arial" w:cs="Arial"/>
          <w:sz w:val="22"/>
          <w:szCs w:val="22"/>
        </w:rPr>
        <w:t>1</w:t>
      </w:r>
      <w:r w:rsidR="00454CEA">
        <w:rPr>
          <w:rFonts w:ascii="Arial" w:hAnsi="Arial" w:cs="Arial"/>
          <w:sz w:val="22"/>
          <w:szCs w:val="22"/>
        </w:rPr>
        <w:t>5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454CEA">
        <w:rPr>
          <w:rFonts w:ascii="Arial" w:hAnsi="Arial" w:cs="Arial"/>
          <w:sz w:val="22"/>
          <w:szCs w:val="22"/>
        </w:rPr>
        <w:t>dezembro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7041F8" w:rsidRPr="00B75AB3" w:rsidRDefault="007041F8" w:rsidP="007041F8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  <w:r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</w:p>
    <w:p w:rsidR="007041F8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>
        <w:rPr>
          <w:rFonts w:ascii="Arial" w:eastAsia="Verdana" w:hAnsi="Arial" w:cs="Arial"/>
          <w:b/>
          <w:bCs/>
          <w:sz w:val="22"/>
          <w:szCs w:val="22"/>
          <w:lang w:eastAsia="en-US"/>
        </w:rPr>
        <w:t>GABRIELLE TEREZINHA FOPPA</w:t>
      </w: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2"/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Secretário Municipal de Saúde</w:t>
      </w: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7041F8" w:rsidRPr="00B75AB3" w:rsidRDefault="007041F8" w:rsidP="007041F8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7041F8" w:rsidRPr="00B75AB3" w:rsidRDefault="007041F8" w:rsidP="007041F8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7041F8" w:rsidRPr="00B75AB3" w:rsidRDefault="007041F8" w:rsidP="007041F8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7041F8" w:rsidRPr="00B75AB3" w:rsidRDefault="007041F8" w:rsidP="007041F8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BC183" wp14:editId="33FBA159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F8" w:rsidRPr="003B5B0B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7041F8" w:rsidRPr="0044790C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15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FE7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041F8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41F8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41F8" w:rsidRPr="0044790C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41F8" w:rsidRPr="003B5B0B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7041F8" w:rsidRPr="003B5B0B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7041F8" w:rsidRPr="00CE2E33" w:rsidRDefault="007041F8" w:rsidP="007041F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C1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7041F8" w:rsidRPr="003B5B0B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7041F8" w:rsidRPr="0044790C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15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FE715C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041F8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41F8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41F8" w:rsidRPr="0044790C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41F8" w:rsidRPr="003B5B0B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7041F8" w:rsidRPr="003B5B0B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7041F8" w:rsidRPr="00CE2E33" w:rsidRDefault="007041F8" w:rsidP="007041F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7041F8" w:rsidRPr="00B75AB3" w:rsidRDefault="007041F8" w:rsidP="007041F8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7041F8" w:rsidRPr="00B75AB3" w:rsidRDefault="007041F8" w:rsidP="007041F8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C6" w:rsidRDefault="002B7EC6">
      <w:r>
        <w:separator/>
      </w:r>
    </w:p>
  </w:endnote>
  <w:endnote w:type="continuationSeparator" w:id="0">
    <w:p w:rsidR="002B7EC6" w:rsidRDefault="002B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C6" w:rsidRDefault="002B7EC6">
      <w:r>
        <w:separator/>
      </w:r>
    </w:p>
  </w:footnote>
  <w:footnote w:type="continuationSeparator" w:id="0">
    <w:p w:rsidR="002B7EC6" w:rsidRDefault="002B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B7EC6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54CEA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355EC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041F8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0B5"/>
    <w:rsid w:val="008574EA"/>
    <w:rsid w:val="00864C91"/>
    <w:rsid w:val="00867366"/>
    <w:rsid w:val="008717BB"/>
    <w:rsid w:val="0088446D"/>
    <w:rsid w:val="00887B31"/>
    <w:rsid w:val="00892916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A0620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0300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039A9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C7918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B09B7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12430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2022-12-20T12:44:00Z</dcterms:created>
  <dcterms:modified xsi:type="dcterms:W3CDTF">2022-12-20T12:44:00Z</dcterms:modified>
</cp:coreProperties>
</file>