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490C" w14:textId="3FCCEA4A" w:rsidR="00CD36E1" w:rsidRPr="00AD0634" w:rsidRDefault="000F5786" w:rsidP="0091061A">
      <w:pPr>
        <w:pStyle w:val="Ttulo"/>
        <w:tabs>
          <w:tab w:val="left" w:pos="1920"/>
        </w:tabs>
        <w:rPr>
          <w:rFonts w:ascii="Calibri Light" w:hAnsi="Calibri Light" w:cs="Calibri Light"/>
          <w:color w:val="FF0000"/>
          <w:sz w:val="22"/>
          <w:szCs w:val="22"/>
          <w:u w:val="none"/>
          <w:lang w:val="pt-BR"/>
        </w:rPr>
      </w:pPr>
      <w:r w:rsidRPr="00AD0634">
        <w:rPr>
          <w:rFonts w:ascii="Calibri Light" w:hAnsi="Calibri Light" w:cs="Calibri Light"/>
          <w:sz w:val="22"/>
          <w:szCs w:val="22"/>
          <w:u w:val="none"/>
          <w:lang w:val="pt-BR"/>
        </w:rPr>
        <w:t>TERMO DE COLABORAÇÃO n</w:t>
      </w:r>
      <w:r w:rsidR="00001128" w:rsidRPr="00AD0634">
        <w:rPr>
          <w:rFonts w:ascii="Calibri Light" w:hAnsi="Calibri Light" w:cs="Calibri Light"/>
          <w:sz w:val="22"/>
          <w:szCs w:val="22"/>
          <w:u w:val="none"/>
          <w:lang w:val="pt-BR"/>
        </w:rPr>
        <w:t>º</w:t>
      </w:r>
      <w:r w:rsidR="00235B8D">
        <w:rPr>
          <w:rFonts w:ascii="Calibri Light" w:hAnsi="Calibri Light" w:cs="Calibri Light"/>
          <w:sz w:val="22"/>
          <w:szCs w:val="22"/>
          <w:u w:val="none"/>
          <w:lang w:val="pt-BR"/>
        </w:rPr>
        <w:t xml:space="preserve"> </w:t>
      </w:r>
      <w:r w:rsidR="00FB7535">
        <w:rPr>
          <w:rFonts w:ascii="Calibri Light" w:hAnsi="Calibri Light" w:cs="Calibri Light"/>
          <w:sz w:val="22"/>
          <w:szCs w:val="22"/>
          <w:u w:val="none"/>
          <w:lang w:val="pt-BR"/>
        </w:rPr>
        <w:t>007</w:t>
      </w:r>
      <w:r w:rsidR="00001128" w:rsidRPr="00AD0634">
        <w:rPr>
          <w:rFonts w:ascii="Calibri Light" w:hAnsi="Calibri Light" w:cs="Calibri Light"/>
          <w:sz w:val="22"/>
          <w:szCs w:val="22"/>
          <w:u w:val="none"/>
          <w:lang w:val="pt-BR"/>
        </w:rPr>
        <w:t xml:space="preserve"> </w:t>
      </w:r>
      <w:r w:rsidR="003123EC" w:rsidRPr="00AD0634">
        <w:rPr>
          <w:rFonts w:ascii="Calibri Light" w:hAnsi="Calibri Light" w:cs="Calibri Light"/>
          <w:sz w:val="22"/>
          <w:szCs w:val="22"/>
          <w:u w:val="none"/>
          <w:lang w:val="pt-BR"/>
        </w:rPr>
        <w:t>/20</w:t>
      </w:r>
      <w:r w:rsidR="001C4A51" w:rsidRPr="00AD0634">
        <w:rPr>
          <w:rFonts w:ascii="Calibri Light" w:hAnsi="Calibri Light" w:cs="Calibri Light"/>
          <w:sz w:val="22"/>
          <w:szCs w:val="22"/>
          <w:u w:val="none"/>
          <w:lang w:val="pt-BR"/>
        </w:rPr>
        <w:t>2</w:t>
      </w:r>
      <w:r w:rsidR="001468B7">
        <w:rPr>
          <w:rFonts w:ascii="Calibri Light" w:hAnsi="Calibri Light" w:cs="Calibri Light"/>
          <w:sz w:val="22"/>
          <w:szCs w:val="22"/>
          <w:u w:val="none"/>
          <w:lang w:val="pt-BR"/>
        </w:rPr>
        <w:t>1</w:t>
      </w:r>
    </w:p>
    <w:p w14:paraId="447E2641" w14:textId="77777777" w:rsidR="00CD36E1" w:rsidRPr="00AD0634" w:rsidRDefault="00CD36E1" w:rsidP="0091061A">
      <w:pPr>
        <w:ind w:left="-1701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68E5DBC" w14:textId="50D19047" w:rsidR="00F55132" w:rsidRPr="00AD0634" w:rsidRDefault="00D12F31" w:rsidP="0091061A">
      <w:pPr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sz w:val="22"/>
          <w:szCs w:val="22"/>
        </w:rPr>
        <w:t>ADMINISTRAÇÃO PÚBLICA</w:t>
      </w:r>
      <w:r w:rsidR="000E6FEB" w:rsidRPr="00AD0634">
        <w:rPr>
          <w:rFonts w:ascii="Calibri Light" w:hAnsi="Calibri Light" w:cs="Calibri Light"/>
          <w:b/>
          <w:sz w:val="22"/>
          <w:szCs w:val="22"/>
        </w:rPr>
        <w:t>: MUNICÍPIO DE ARROIO DOS RATOS/RS</w:t>
      </w:r>
      <w:r w:rsidR="000E6FEB" w:rsidRPr="00AD0634">
        <w:rPr>
          <w:rFonts w:ascii="Calibri Light" w:hAnsi="Calibri Light" w:cs="Calibri Light"/>
          <w:sz w:val="22"/>
          <w:szCs w:val="22"/>
        </w:rPr>
        <w:t>, pessoa jurídica de direito público interno, registrado perante o CNPJ sob o nº 88.363.072/0001-44, isento de Inscrição Estadual, estabelecido no Largo do Mineiro, nº 135, Arroio dos Ratos - RS, represe</w:t>
      </w:r>
      <w:r w:rsidR="000F5786" w:rsidRPr="00AD0634">
        <w:rPr>
          <w:rFonts w:ascii="Calibri Light" w:hAnsi="Calibri Light" w:cs="Calibri Light"/>
          <w:sz w:val="22"/>
          <w:szCs w:val="22"/>
        </w:rPr>
        <w:t>ntado por seu Prefeito</w:t>
      </w:r>
      <w:r w:rsidR="000E6FEB" w:rsidRPr="00AD0634">
        <w:rPr>
          <w:rFonts w:ascii="Calibri Light" w:hAnsi="Calibri Light" w:cs="Calibri Light"/>
          <w:sz w:val="22"/>
          <w:szCs w:val="22"/>
        </w:rPr>
        <w:t xml:space="preserve">, Sr. </w:t>
      </w:r>
      <w:r w:rsidR="001468B7">
        <w:rPr>
          <w:rFonts w:ascii="Calibri Light" w:hAnsi="Calibri Light" w:cs="Calibri Light"/>
          <w:b/>
          <w:bCs/>
          <w:sz w:val="22"/>
          <w:szCs w:val="22"/>
        </w:rPr>
        <w:t>JOSÉ CARLOS GARCIA DE AZEREDO</w:t>
      </w:r>
      <w:r w:rsidR="000E6FEB" w:rsidRPr="00AD0634">
        <w:rPr>
          <w:rFonts w:ascii="Calibri Light" w:hAnsi="Calibri Light" w:cs="Calibri Light"/>
          <w:sz w:val="22"/>
          <w:szCs w:val="22"/>
        </w:rPr>
        <w:t>, brasileiro, residente e domiciliado em Arroio dos Ratos - RS, portador do RG nº</w:t>
      </w:r>
      <w:r w:rsidR="00F8677E">
        <w:rPr>
          <w:rFonts w:ascii="Calibri Light" w:hAnsi="Calibri Light" w:cs="Calibri Light"/>
          <w:sz w:val="22"/>
          <w:szCs w:val="22"/>
        </w:rPr>
        <w:t xml:space="preserve"> 1021418817</w:t>
      </w:r>
      <w:r w:rsidR="000E6FEB" w:rsidRPr="00AD0634">
        <w:rPr>
          <w:rFonts w:ascii="Calibri Light" w:hAnsi="Calibri Light" w:cs="Calibri Light"/>
          <w:sz w:val="22"/>
          <w:szCs w:val="22"/>
        </w:rPr>
        <w:t>, expedido pela SSP/RS e inscrito no CPF sob o nº</w:t>
      </w:r>
      <w:r w:rsidR="00B65B9D">
        <w:rPr>
          <w:rFonts w:ascii="Calibri Light" w:hAnsi="Calibri Light" w:cs="Calibri Light"/>
          <w:sz w:val="22"/>
          <w:szCs w:val="22"/>
        </w:rPr>
        <w:t xml:space="preserve"> </w:t>
      </w:r>
      <w:r w:rsidR="00F8677E">
        <w:rPr>
          <w:rFonts w:ascii="Calibri Light" w:hAnsi="Calibri Light" w:cs="Calibri Light"/>
          <w:sz w:val="22"/>
          <w:szCs w:val="22"/>
        </w:rPr>
        <w:t>186583500-53</w:t>
      </w:r>
      <w:r w:rsidR="000E6FEB" w:rsidRPr="00AD0634">
        <w:rPr>
          <w:rFonts w:ascii="Calibri Light" w:hAnsi="Calibri Light" w:cs="Calibri Light"/>
          <w:sz w:val="22"/>
          <w:szCs w:val="22"/>
        </w:rPr>
        <w:t xml:space="preserve"> , abaixo assinado;</w:t>
      </w:r>
    </w:p>
    <w:p w14:paraId="0EAED223" w14:textId="77777777" w:rsidR="00F55132" w:rsidRPr="00AD0634" w:rsidRDefault="00F55132" w:rsidP="0091061A">
      <w:pPr>
        <w:ind w:left="-1701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3C03E36" w14:textId="400DFC86" w:rsidR="00F55132" w:rsidRPr="00AD0634" w:rsidRDefault="0050036E" w:rsidP="00235B8D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w w:val="0"/>
          <w:sz w:val="22"/>
          <w:szCs w:val="22"/>
        </w:rPr>
        <w:t>ORGANIZAÇÃO SOCIAL CIVIL</w:t>
      </w:r>
      <w:r w:rsidR="00C85C47" w:rsidRPr="00AD0634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4634D3"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CENTRO DE TRADIÇÕES GAÚCHA </w:t>
      </w:r>
      <w:r w:rsidR="001468B7">
        <w:rPr>
          <w:rFonts w:ascii="Calibri Light" w:hAnsi="Calibri Light" w:cs="Calibri Light"/>
          <w:b/>
          <w:color w:val="000000"/>
          <w:sz w:val="22"/>
          <w:szCs w:val="22"/>
        </w:rPr>
        <w:t>DAVID CANABARRO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, inscrita no CNPJ n° </w:t>
      </w:r>
      <w:r w:rsidR="001468B7" w:rsidRPr="001468B7">
        <w:rPr>
          <w:rFonts w:ascii="Arial" w:eastAsia="Arial Unicode MS" w:hAnsi="Arial" w:cs="Arial"/>
          <w:b/>
          <w:bCs/>
          <w:sz w:val="18"/>
          <w:szCs w:val="18"/>
        </w:rPr>
        <w:t>CNPJ 90.260.043/0001-07</w:t>
      </w:r>
      <w:r w:rsidR="001468B7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="00B1791D" w:rsidRPr="00AD0634">
        <w:rPr>
          <w:rFonts w:ascii="Calibri Light" w:hAnsi="Calibri Light" w:cs="Calibri Light"/>
          <w:color w:val="000000"/>
          <w:sz w:val="22"/>
          <w:szCs w:val="22"/>
        </w:rPr>
        <w:t xml:space="preserve">, com sede na </w:t>
      </w:r>
      <w:r w:rsidR="001468B7">
        <w:rPr>
          <w:rFonts w:ascii="Calibri Light" w:hAnsi="Calibri Light" w:cs="Calibri Light"/>
          <w:color w:val="000000"/>
          <w:sz w:val="22"/>
          <w:szCs w:val="22"/>
        </w:rPr>
        <w:t>Rua David Canabarro</w:t>
      </w:r>
      <w:r w:rsidR="00592AB5" w:rsidRPr="00AD0634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1468B7">
        <w:rPr>
          <w:rFonts w:ascii="Calibri Light" w:hAnsi="Calibri Light" w:cs="Calibri Light"/>
          <w:color w:val="000000"/>
          <w:sz w:val="22"/>
          <w:szCs w:val="22"/>
        </w:rPr>
        <w:t>72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,  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>C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>entro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>, na cidade de Arroio dos Ratos/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RS, neste ato representada pela </w:t>
      </w:r>
      <w:r w:rsidR="00754F8F" w:rsidRPr="00AD0634">
        <w:rPr>
          <w:rFonts w:ascii="Calibri Light" w:hAnsi="Calibri Light" w:cs="Calibri Light"/>
          <w:color w:val="000000"/>
          <w:sz w:val="22"/>
          <w:szCs w:val="22"/>
        </w:rPr>
        <w:t>seu patrão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468B7">
        <w:rPr>
          <w:rFonts w:ascii="Calibri Light" w:hAnsi="Calibri Light" w:cs="Calibri Light"/>
          <w:b/>
          <w:bCs/>
          <w:color w:val="000000"/>
          <w:sz w:val="22"/>
          <w:szCs w:val="22"/>
        </w:rPr>
        <w:t>GILNEY DE OLIVEIRA TEIXEIRA</w:t>
      </w:r>
      <w:r w:rsidR="00B1791D" w:rsidRPr="00AD0634">
        <w:rPr>
          <w:rFonts w:ascii="Calibri Light" w:hAnsi="Calibri Light" w:cs="Calibri Light"/>
          <w:color w:val="000000"/>
          <w:sz w:val="22"/>
          <w:szCs w:val="22"/>
        </w:rPr>
        <w:t>, brasileir</w:t>
      </w:r>
      <w:r w:rsidR="00754F8F" w:rsidRPr="00AD0634">
        <w:rPr>
          <w:rFonts w:ascii="Calibri Light" w:hAnsi="Calibri Light" w:cs="Calibri Light"/>
          <w:color w:val="000000"/>
          <w:sz w:val="22"/>
          <w:szCs w:val="22"/>
        </w:rPr>
        <w:t>o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>,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 portador 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 xml:space="preserve">do RG n.º </w:t>
      </w:r>
      <w:r w:rsidR="001468B7">
        <w:rPr>
          <w:rFonts w:ascii="Calibri Light" w:hAnsi="Calibri Light" w:cs="Calibri Light"/>
          <w:color w:val="000000"/>
          <w:sz w:val="22"/>
          <w:szCs w:val="22"/>
        </w:rPr>
        <w:t>5032550146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 xml:space="preserve"> SSP/</w:t>
      </w:r>
      <w:r w:rsidR="007A3D77">
        <w:rPr>
          <w:rFonts w:ascii="Calibri Light" w:hAnsi="Calibri Light" w:cs="Calibri Light"/>
          <w:color w:val="000000"/>
          <w:sz w:val="22"/>
          <w:szCs w:val="22"/>
        </w:rPr>
        <w:t xml:space="preserve">PC </w:t>
      </w:r>
      <w:r w:rsidR="000F5786" w:rsidRPr="00AD0634">
        <w:rPr>
          <w:rFonts w:ascii="Calibri Light" w:hAnsi="Calibri Light" w:cs="Calibri Light"/>
          <w:color w:val="000000"/>
          <w:sz w:val="22"/>
          <w:szCs w:val="22"/>
        </w:rPr>
        <w:t xml:space="preserve">RS, </w:t>
      </w:r>
      <w:r w:rsidR="00754F8F" w:rsidRPr="00AD0634">
        <w:rPr>
          <w:rFonts w:ascii="Calibri Light" w:hAnsi="Calibri Light" w:cs="Calibri Light"/>
          <w:color w:val="000000"/>
          <w:sz w:val="22"/>
          <w:szCs w:val="22"/>
        </w:rPr>
        <w:t xml:space="preserve">inscrito no 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CPF </w:t>
      </w:r>
      <w:r w:rsidR="007A3D77">
        <w:rPr>
          <w:rFonts w:ascii="Calibri Light" w:hAnsi="Calibri Light" w:cs="Calibri Light"/>
          <w:color w:val="000000"/>
          <w:sz w:val="22"/>
          <w:szCs w:val="22"/>
        </w:rPr>
        <w:t xml:space="preserve">sob 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n° </w:t>
      </w:r>
      <w:r w:rsidR="001468B7">
        <w:rPr>
          <w:rFonts w:ascii="Calibri Light" w:hAnsi="Calibri Light" w:cs="Calibri Light"/>
          <w:color w:val="000000"/>
          <w:sz w:val="22"/>
          <w:szCs w:val="22"/>
        </w:rPr>
        <w:t>55654860097</w:t>
      </w:r>
      <w:r w:rsidR="00F55132" w:rsidRPr="00AD0634">
        <w:rPr>
          <w:rFonts w:ascii="Calibri Light" w:hAnsi="Calibri Light" w:cs="Calibri Light"/>
          <w:sz w:val="22"/>
          <w:szCs w:val="22"/>
        </w:rPr>
        <w:t>, doravante  denominad</w:t>
      </w:r>
      <w:r w:rsidR="000F5786" w:rsidRPr="00AD0634">
        <w:rPr>
          <w:rFonts w:ascii="Calibri Light" w:hAnsi="Calibri Light" w:cs="Calibri Light"/>
          <w:sz w:val="22"/>
          <w:szCs w:val="22"/>
        </w:rPr>
        <w:t>a</w:t>
      </w:r>
      <w:r w:rsidR="00F55132" w:rsidRPr="00AD0634">
        <w:rPr>
          <w:rFonts w:ascii="Calibri Light" w:hAnsi="Calibri Light" w:cs="Calibri Light"/>
          <w:sz w:val="22"/>
          <w:szCs w:val="22"/>
        </w:rPr>
        <w:t xml:space="preserve">  </w:t>
      </w:r>
      <w:r w:rsidR="00F8110D" w:rsidRPr="00AD0634">
        <w:rPr>
          <w:rFonts w:ascii="Calibri Light" w:hAnsi="Calibri Light" w:cs="Calibri Light"/>
          <w:b/>
          <w:sz w:val="22"/>
          <w:szCs w:val="22"/>
        </w:rPr>
        <w:t>ORGANIZAÇÃO SOCIAL CIVIL</w:t>
      </w:r>
      <w:r w:rsidR="00F55132" w:rsidRPr="00AD0634">
        <w:rPr>
          <w:rFonts w:ascii="Calibri Light" w:hAnsi="Calibri Light" w:cs="Calibri Light"/>
          <w:sz w:val="22"/>
          <w:szCs w:val="22"/>
        </w:rPr>
        <w:t>, resolvem celebrar o presente termo de colaboração</w:t>
      </w:r>
      <w:r w:rsidR="000F5786" w:rsidRPr="00AD0634">
        <w:rPr>
          <w:rFonts w:ascii="Calibri Light" w:hAnsi="Calibri Light" w:cs="Calibri Light"/>
          <w:sz w:val="22"/>
          <w:szCs w:val="22"/>
        </w:rPr>
        <w:t>,</w:t>
      </w:r>
      <w:r w:rsidR="00F55132" w:rsidRPr="00AD0634">
        <w:rPr>
          <w:rFonts w:ascii="Calibri Light" w:hAnsi="Calibri Light" w:cs="Calibri Light"/>
          <w:sz w:val="22"/>
          <w:szCs w:val="22"/>
        </w:rPr>
        <w:t xml:space="preserve"> regendo-se pelo disposto, na Lei nº 13.019/14, mediante as cláusulas e condições seguintes:</w:t>
      </w:r>
    </w:p>
    <w:p w14:paraId="611F91FB" w14:textId="77777777" w:rsidR="00CC030E" w:rsidRPr="00AD0634" w:rsidRDefault="00CC030E" w:rsidP="00235B8D">
      <w:pPr>
        <w:jc w:val="both"/>
        <w:rPr>
          <w:rFonts w:ascii="Calibri Light" w:hAnsi="Calibri Light" w:cs="Calibri Light"/>
          <w:sz w:val="22"/>
          <w:szCs w:val="22"/>
        </w:rPr>
      </w:pPr>
    </w:p>
    <w:p w14:paraId="13302766" w14:textId="25884EC3" w:rsidR="00F55132" w:rsidRPr="00AD0634" w:rsidRDefault="00CD36E1" w:rsidP="0091061A">
      <w:pPr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sz w:val="22"/>
          <w:szCs w:val="22"/>
        </w:rPr>
        <w:t>As partes acima qualificadas</w:t>
      </w:r>
      <w:r w:rsidR="00063F3A" w:rsidRPr="00AD0634">
        <w:rPr>
          <w:rFonts w:ascii="Calibri Light" w:hAnsi="Calibri Light" w:cs="Calibri Light"/>
          <w:sz w:val="22"/>
          <w:szCs w:val="22"/>
        </w:rPr>
        <w:t xml:space="preserve"> têm</w:t>
      </w:r>
      <w:r w:rsidRPr="00AD0634">
        <w:rPr>
          <w:rFonts w:ascii="Calibri Light" w:hAnsi="Calibri Light" w:cs="Calibri Light"/>
          <w:sz w:val="22"/>
          <w:szCs w:val="22"/>
        </w:rPr>
        <w:t xml:space="preserve"> entre si, certas e ajustadas </w:t>
      </w:r>
      <w:r w:rsidR="00F55132" w:rsidRPr="00AD0634">
        <w:rPr>
          <w:rFonts w:ascii="Calibri Light" w:hAnsi="Calibri Light" w:cs="Calibri Light"/>
          <w:sz w:val="22"/>
          <w:szCs w:val="22"/>
        </w:rPr>
        <w:t xml:space="preserve">o presente </w:t>
      </w:r>
      <w:r w:rsidR="00F55132" w:rsidRPr="00AD0634">
        <w:rPr>
          <w:rFonts w:ascii="Calibri Light" w:hAnsi="Calibri Light" w:cs="Calibri Light"/>
          <w:b/>
          <w:sz w:val="22"/>
          <w:szCs w:val="22"/>
        </w:rPr>
        <w:t>TERMO DE CO</w:t>
      </w:r>
      <w:r w:rsidR="00B47D51" w:rsidRPr="00AD0634">
        <w:rPr>
          <w:rFonts w:ascii="Calibri Light" w:hAnsi="Calibri Light" w:cs="Calibri Light"/>
          <w:b/>
          <w:sz w:val="22"/>
          <w:szCs w:val="22"/>
        </w:rPr>
        <w:t>LABO</w:t>
      </w:r>
      <w:r w:rsidR="004F388F" w:rsidRPr="00AD0634">
        <w:rPr>
          <w:rFonts w:ascii="Calibri Light" w:hAnsi="Calibri Light" w:cs="Calibri Light"/>
          <w:b/>
          <w:sz w:val="22"/>
          <w:szCs w:val="22"/>
        </w:rPr>
        <w:t>RAÇÃO</w:t>
      </w:r>
      <w:r w:rsidR="00B1791D" w:rsidRPr="00AD06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123EC" w:rsidRPr="00AD0634">
        <w:rPr>
          <w:rFonts w:ascii="Calibri Light" w:hAnsi="Calibri Light" w:cs="Calibri Light"/>
          <w:b/>
          <w:sz w:val="22"/>
          <w:szCs w:val="22"/>
        </w:rPr>
        <w:t xml:space="preserve">n.º </w:t>
      </w:r>
      <w:r w:rsidR="00FB7535">
        <w:rPr>
          <w:rFonts w:ascii="Calibri Light" w:hAnsi="Calibri Light" w:cs="Calibri Light"/>
          <w:b/>
          <w:sz w:val="22"/>
          <w:szCs w:val="22"/>
        </w:rPr>
        <w:t>007</w:t>
      </w:r>
      <w:bookmarkStart w:id="0" w:name="_GoBack"/>
      <w:bookmarkEnd w:id="0"/>
      <w:r w:rsidR="001468B7">
        <w:rPr>
          <w:rFonts w:ascii="Calibri Light" w:hAnsi="Calibri Light" w:cs="Calibri Light"/>
          <w:b/>
          <w:sz w:val="22"/>
          <w:szCs w:val="22"/>
        </w:rPr>
        <w:t>/</w:t>
      </w:r>
      <w:r w:rsidR="003123EC" w:rsidRPr="00AD0634">
        <w:rPr>
          <w:rFonts w:ascii="Calibri Light" w:hAnsi="Calibri Light" w:cs="Calibri Light"/>
          <w:b/>
          <w:sz w:val="22"/>
          <w:szCs w:val="22"/>
        </w:rPr>
        <w:t>20</w:t>
      </w:r>
      <w:r w:rsidR="001C4A51" w:rsidRPr="00AD0634">
        <w:rPr>
          <w:rFonts w:ascii="Calibri Light" w:hAnsi="Calibri Light" w:cs="Calibri Light"/>
          <w:b/>
          <w:sz w:val="22"/>
          <w:szCs w:val="22"/>
        </w:rPr>
        <w:t>2</w:t>
      </w:r>
      <w:r w:rsidR="00DB7C8D">
        <w:rPr>
          <w:rFonts w:ascii="Calibri Light" w:hAnsi="Calibri Light" w:cs="Calibri Light"/>
          <w:b/>
          <w:sz w:val="22"/>
          <w:szCs w:val="22"/>
        </w:rPr>
        <w:t>1</w:t>
      </w:r>
      <w:r w:rsidR="003123EC"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DB7C8D">
        <w:rPr>
          <w:rFonts w:ascii="Calibri Light" w:hAnsi="Calibri Light" w:cs="Calibri Light"/>
          <w:bCs/>
          <w:sz w:val="22"/>
          <w:szCs w:val="22"/>
        </w:rPr>
        <w:t>que entre si celebram</w:t>
      </w:r>
      <w:r w:rsidR="00F55132" w:rsidRPr="00AD06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12F31" w:rsidRPr="00AD0634">
        <w:rPr>
          <w:rFonts w:ascii="Calibri Light" w:hAnsi="Calibri Light" w:cs="Calibri Light"/>
          <w:w w:val="0"/>
          <w:sz w:val="22"/>
          <w:szCs w:val="22"/>
        </w:rPr>
        <w:t xml:space="preserve">com fundamento na Lei Federal nº 13.019/2014, bem como nos princípios que regem a Administração Pública e demais normas pertinentes, na forma e condições estabelecidas nas seguintes cláusulas </w:t>
      </w:r>
      <w:r w:rsidRPr="00AD0634">
        <w:rPr>
          <w:rFonts w:ascii="Calibri Light" w:hAnsi="Calibri Light" w:cs="Calibri Light"/>
          <w:sz w:val="22"/>
          <w:szCs w:val="22"/>
        </w:rPr>
        <w:t>e condições:</w:t>
      </w:r>
    </w:p>
    <w:p w14:paraId="39642608" w14:textId="77777777" w:rsidR="00F55132" w:rsidRPr="00AD0634" w:rsidRDefault="00F55132" w:rsidP="0091061A">
      <w:pPr>
        <w:ind w:left="-1701"/>
        <w:jc w:val="both"/>
        <w:rPr>
          <w:rFonts w:ascii="Calibri Light" w:hAnsi="Calibri Light" w:cs="Calibri Light"/>
          <w:sz w:val="22"/>
          <w:szCs w:val="22"/>
        </w:rPr>
      </w:pPr>
    </w:p>
    <w:p w14:paraId="5213E0AA" w14:textId="77777777" w:rsidR="00F55132" w:rsidRPr="00AD0634" w:rsidRDefault="00F55132" w:rsidP="0091061A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AD0634">
        <w:rPr>
          <w:rFonts w:ascii="Calibri Light" w:hAnsi="Calibri Light" w:cs="Calibri Light"/>
          <w:b/>
          <w:sz w:val="22"/>
          <w:szCs w:val="22"/>
          <w:u w:val="single"/>
        </w:rPr>
        <w:t>CLÁUSULA PRIMEIRA – DO OBJETO</w:t>
      </w:r>
      <w:r w:rsidR="00F8110D" w:rsidRPr="00AD0634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14:paraId="5F9EB8D7" w14:textId="77777777" w:rsidR="00F8110D" w:rsidRPr="00AD0634" w:rsidRDefault="00F8110D" w:rsidP="0091061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725FD33" w14:textId="6CAF78DC" w:rsidR="001C4A51" w:rsidRPr="00AD0634" w:rsidRDefault="00707817" w:rsidP="0091061A">
      <w:pPr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bCs/>
          <w:sz w:val="22"/>
          <w:szCs w:val="22"/>
        </w:rPr>
        <w:t>1.1.</w:t>
      </w:r>
      <w:r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2675CE" w:rsidRPr="00AD0634">
        <w:rPr>
          <w:rFonts w:ascii="Calibri Light" w:hAnsi="Calibri Light" w:cs="Calibri Light"/>
          <w:sz w:val="22"/>
          <w:szCs w:val="22"/>
        </w:rPr>
        <w:t xml:space="preserve">O presente </w:t>
      </w:r>
      <w:r w:rsidR="00072452" w:rsidRPr="00AD0634">
        <w:rPr>
          <w:rFonts w:ascii="Calibri Light" w:hAnsi="Calibri Light" w:cs="Calibri Light"/>
          <w:sz w:val="22"/>
          <w:szCs w:val="22"/>
        </w:rPr>
        <w:t>contrato</w:t>
      </w:r>
      <w:r w:rsidR="00A94794" w:rsidRPr="00AD0634">
        <w:rPr>
          <w:rFonts w:ascii="Calibri Light" w:hAnsi="Calibri Light" w:cs="Calibri Light"/>
          <w:sz w:val="22"/>
          <w:szCs w:val="22"/>
        </w:rPr>
        <w:t xml:space="preserve"> visa</w:t>
      </w:r>
      <w:r w:rsidR="002675CE"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1C4A51" w:rsidRPr="00AD0634">
        <w:rPr>
          <w:rFonts w:ascii="Calibri Light" w:hAnsi="Calibri Light" w:cs="Calibri Light"/>
          <w:sz w:val="22"/>
          <w:szCs w:val="22"/>
        </w:rPr>
        <w:t xml:space="preserve">parceria com o Município de Arroio dos Ratos para a realização da </w:t>
      </w:r>
      <w:r w:rsidR="00DB7C8D">
        <w:rPr>
          <w:rFonts w:ascii="Calibri Light" w:hAnsi="Calibri Light" w:cs="Calibri Light"/>
          <w:sz w:val="22"/>
          <w:szCs w:val="22"/>
        </w:rPr>
        <w:t xml:space="preserve">Semana </w:t>
      </w:r>
      <w:proofErr w:type="spellStart"/>
      <w:r w:rsidR="00DB7C8D">
        <w:rPr>
          <w:rFonts w:ascii="Calibri Light" w:hAnsi="Calibri Light" w:cs="Calibri Light"/>
          <w:sz w:val="22"/>
          <w:szCs w:val="22"/>
        </w:rPr>
        <w:t>Farroupillha</w:t>
      </w:r>
      <w:proofErr w:type="spellEnd"/>
      <w:r w:rsidR="00DB7C8D">
        <w:rPr>
          <w:rFonts w:ascii="Calibri Light" w:hAnsi="Calibri Light" w:cs="Calibri Light"/>
          <w:sz w:val="22"/>
          <w:szCs w:val="22"/>
        </w:rPr>
        <w:t xml:space="preserve"> 2021.</w:t>
      </w:r>
    </w:p>
    <w:p w14:paraId="4A8F33C8" w14:textId="1E865539" w:rsidR="00380859" w:rsidRPr="00AD0634" w:rsidRDefault="00707817" w:rsidP="0091061A">
      <w:pPr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bCs/>
          <w:sz w:val="22"/>
          <w:szCs w:val="22"/>
        </w:rPr>
        <w:t>1.</w:t>
      </w:r>
      <w:r w:rsidR="00DB7C8D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AD0634">
        <w:rPr>
          <w:rFonts w:ascii="Calibri Light" w:hAnsi="Calibri Light" w:cs="Calibri Light"/>
          <w:b/>
          <w:bCs/>
          <w:sz w:val="22"/>
          <w:szCs w:val="22"/>
        </w:rPr>
        <w:t>.</w:t>
      </w:r>
      <w:r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380859" w:rsidRPr="00AD0634">
        <w:rPr>
          <w:rFonts w:ascii="Calibri Light" w:hAnsi="Calibri Light" w:cs="Calibri Light"/>
          <w:sz w:val="22"/>
          <w:szCs w:val="22"/>
        </w:rPr>
        <w:t xml:space="preserve">A geração/acendimento da Chama Crioula se dará regionalmente esse ano e acontecerá </w:t>
      </w:r>
      <w:r w:rsidR="00DB7C8D">
        <w:rPr>
          <w:rFonts w:ascii="Calibri Light" w:hAnsi="Calibri Light" w:cs="Calibri Light"/>
          <w:sz w:val="22"/>
          <w:szCs w:val="22"/>
        </w:rPr>
        <w:t>no dia 04/09/21</w:t>
      </w:r>
      <w:r w:rsidR="00380859"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DB7C8D">
        <w:rPr>
          <w:rFonts w:ascii="Calibri Light" w:hAnsi="Calibri Light" w:cs="Calibri Light"/>
          <w:sz w:val="22"/>
          <w:szCs w:val="22"/>
        </w:rPr>
        <w:t xml:space="preserve">na cidade de General Câmara, e é de </w:t>
      </w:r>
      <w:r w:rsidR="00380859" w:rsidRPr="00AD0634">
        <w:rPr>
          <w:rFonts w:ascii="Calibri Light" w:hAnsi="Calibri Light" w:cs="Calibri Light"/>
          <w:sz w:val="22"/>
          <w:szCs w:val="22"/>
        </w:rPr>
        <w:t xml:space="preserve">responsabilidade do CTG </w:t>
      </w:r>
      <w:r w:rsidR="00DB7C8D">
        <w:rPr>
          <w:rFonts w:ascii="Calibri Light" w:hAnsi="Calibri Light" w:cs="Calibri Light"/>
          <w:sz w:val="22"/>
          <w:szCs w:val="22"/>
        </w:rPr>
        <w:t xml:space="preserve">David Canabarro conduzi-la até a cidade de Arroio dos Ratos. </w:t>
      </w:r>
    </w:p>
    <w:p w14:paraId="72C2616F" w14:textId="2946D199" w:rsidR="00707817" w:rsidRPr="00AD0634" w:rsidRDefault="00707817" w:rsidP="0091061A">
      <w:pPr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bCs/>
          <w:sz w:val="22"/>
          <w:szCs w:val="22"/>
        </w:rPr>
        <w:t>1.</w:t>
      </w:r>
      <w:r w:rsidR="00DB7C8D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AD0634">
        <w:rPr>
          <w:rFonts w:ascii="Calibri Light" w:hAnsi="Calibri Light" w:cs="Calibri Light"/>
          <w:b/>
          <w:bCs/>
          <w:sz w:val="22"/>
          <w:szCs w:val="22"/>
        </w:rPr>
        <w:t>.</w:t>
      </w:r>
      <w:r w:rsidRPr="00AD0634">
        <w:rPr>
          <w:rFonts w:ascii="Calibri Light" w:hAnsi="Calibri Light" w:cs="Calibri Light"/>
          <w:sz w:val="22"/>
          <w:szCs w:val="22"/>
        </w:rPr>
        <w:t xml:space="preserve"> Após isso</w:t>
      </w:r>
      <w:r w:rsidR="00DB7C8D">
        <w:rPr>
          <w:rFonts w:ascii="Calibri Light" w:hAnsi="Calibri Light" w:cs="Calibri Light"/>
          <w:sz w:val="22"/>
          <w:szCs w:val="22"/>
        </w:rPr>
        <w:t>,</w:t>
      </w:r>
      <w:r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DB7C8D">
        <w:rPr>
          <w:rFonts w:ascii="Calibri Light" w:hAnsi="Calibri Light" w:cs="Calibri Light"/>
          <w:sz w:val="22"/>
          <w:szCs w:val="22"/>
        </w:rPr>
        <w:t xml:space="preserve">de </w:t>
      </w:r>
      <w:r w:rsidRPr="00AD0634">
        <w:rPr>
          <w:rFonts w:ascii="Calibri Light" w:hAnsi="Calibri Light" w:cs="Calibri Light"/>
          <w:sz w:val="22"/>
          <w:szCs w:val="22"/>
        </w:rPr>
        <w:t>13</w:t>
      </w:r>
      <w:r w:rsidR="00DB7C8D">
        <w:rPr>
          <w:rFonts w:ascii="Calibri Light" w:hAnsi="Calibri Light" w:cs="Calibri Light"/>
          <w:sz w:val="22"/>
          <w:szCs w:val="22"/>
        </w:rPr>
        <w:t xml:space="preserve"> a 20</w:t>
      </w:r>
      <w:r w:rsidRPr="00AD0634">
        <w:rPr>
          <w:rFonts w:ascii="Calibri Light" w:hAnsi="Calibri Light" w:cs="Calibri Light"/>
          <w:sz w:val="22"/>
          <w:szCs w:val="22"/>
        </w:rPr>
        <w:t>/09/202</w:t>
      </w:r>
      <w:r w:rsidR="00B65B9D">
        <w:rPr>
          <w:rFonts w:ascii="Calibri Light" w:hAnsi="Calibri Light" w:cs="Calibri Light"/>
          <w:sz w:val="22"/>
          <w:szCs w:val="22"/>
        </w:rPr>
        <w:t>1</w:t>
      </w:r>
      <w:r w:rsidR="00DB7C8D">
        <w:rPr>
          <w:rFonts w:ascii="Calibri Light" w:hAnsi="Calibri Light" w:cs="Calibri Light"/>
          <w:sz w:val="22"/>
          <w:szCs w:val="22"/>
        </w:rPr>
        <w:t xml:space="preserve"> haverá a Semana Farroupilha no CTG David Canabarro com ampla programação artística e cultural.</w:t>
      </w:r>
    </w:p>
    <w:p w14:paraId="2620E11A" w14:textId="77777777" w:rsidR="00CC030E" w:rsidRPr="00AD0634" w:rsidRDefault="00CC030E" w:rsidP="0091061A">
      <w:pPr>
        <w:ind w:left="-1701"/>
        <w:jc w:val="both"/>
        <w:rPr>
          <w:rFonts w:ascii="Calibri Light" w:hAnsi="Calibri Light" w:cs="Calibri Light"/>
          <w:sz w:val="22"/>
          <w:szCs w:val="22"/>
        </w:rPr>
      </w:pPr>
    </w:p>
    <w:p w14:paraId="56686CFF" w14:textId="77777777" w:rsidR="0088275C" w:rsidRPr="00AD0634" w:rsidRDefault="0088275C" w:rsidP="0091061A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AD0634">
        <w:rPr>
          <w:rFonts w:ascii="Calibri Light" w:hAnsi="Calibri Light" w:cs="Calibri Light"/>
          <w:b/>
          <w:sz w:val="22"/>
          <w:szCs w:val="22"/>
          <w:u w:val="single"/>
        </w:rPr>
        <w:t xml:space="preserve">CLÁUSULA SEGUNDA </w:t>
      </w:r>
      <w:r w:rsidR="00072452" w:rsidRPr="00AD0634">
        <w:rPr>
          <w:rFonts w:ascii="Calibri Light" w:hAnsi="Calibri Light" w:cs="Calibri Light"/>
          <w:b/>
          <w:sz w:val="22"/>
          <w:szCs w:val="22"/>
          <w:u w:val="single"/>
        </w:rPr>
        <w:t>–</w:t>
      </w:r>
      <w:r w:rsidR="00F8110D" w:rsidRPr="00AD0634">
        <w:rPr>
          <w:rFonts w:ascii="Calibri Light" w:hAnsi="Calibri Light" w:cs="Calibri Light"/>
          <w:b/>
          <w:sz w:val="22"/>
          <w:szCs w:val="22"/>
          <w:u w:val="single"/>
        </w:rPr>
        <w:t xml:space="preserve"> DAS OBRIGAÇÕES:</w:t>
      </w:r>
    </w:p>
    <w:p w14:paraId="7F2A6892" w14:textId="77777777" w:rsidR="0088275C" w:rsidRPr="00AD0634" w:rsidRDefault="0088275C" w:rsidP="0091061A">
      <w:pPr>
        <w:ind w:left="-1701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8FAA57F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2.1.</w:t>
      </w:r>
      <w:r w:rsidRPr="00AD0634">
        <w:rPr>
          <w:rFonts w:ascii="Calibri Light" w:hAnsi="Calibri Light" w:cs="Calibri Light"/>
          <w:w w:val="0"/>
          <w:szCs w:val="22"/>
        </w:rPr>
        <w:t xml:space="preserve"> Compete à Administração Pública:</w:t>
      </w:r>
    </w:p>
    <w:p w14:paraId="62ABC7BC" w14:textId="58740713" w:rsidR="00707817" w:rsidRPr="00AD0634" w:rsidRDefault="0088275C" w:rsidP="0091061A">
      <w:pPr>
        <w:tabs>
          <w:tab w:val="left" w:pos="1695"/>
        </w:tabs>
        <w:jc w:val="both"/>
        <w:rPr>
          <w:rFonts w:ascii="Calibri Light" w:hAnsi="Calibri Light" w:cs="Calibri Light"/>
          <w:w w:val="0"/>
          <w:sz w:val="22"/>
          <w:szCs w:val="22"/>
        </w:rPr>
      </w:pPr>
      <w:r w:rsidRPr="00AD0634">
        <w:rPr>
          <w:rFonts w:ascii="Calibri Light" w:hAnsi="Calibri Light" w:cs="Calibri Light"/>
          <w:w w:val="0"/>
          <w:sz w:val="22"/>
          <w:szCs w:val="22"/>
        </w:rPr>
        <w:t xml:space="preserve">I </w:t>
      </w:r>
      <w:r w:rsidR="00072452" w:rsidRPr="00AD0634">
        <w:rPr>
          <w:rFonts w:ascii="Calibri Light" w:hAnsi="Calibri Light" w:cs="Calibri Light"/>
          <w:w w:val="0"/>
          <w:sz w:val="22"/>
          <w:szCs w:val="22"/>
        </w:rPr>
        <w:t>–</w:t>
      </w:r>
      <w:r w:rsidRPr="00AD0634">
        <w:rPr>
          <w:rFonts w:ascii="Calibri Light" w:hAnsi="Calibri Light" w:cs="Calibri Light"/>
          <w:w w:val="0"/>
          <w:sz w:val="22"/>
          <w:szCs w:val="22"/>
        </w:rPr>
        <w:t xml:space="preserve"> Transferir os recursos </w:t>
      </w:r>
      <w:r w:rsidR="00DE59AD">
        <w:rPr>
          <w:rFonts w:ascii="Calibri Light" w:hAnsi="Calibri Light" w:cs="Calibri Light"/>
          <w:w w:val="0"/>
          <w:sz w:val="22"/>
          <w:szCs w:val="22"/>
        </w:rPr>
        <w:t xml:space="preserve">necessários </w:t>
      </w:r>
      <w:r w:rsidR="00247DF9" w:rsidRPr="00AD0634">
        <w:rPr>
          <w:rFonts w:ascii="Calibri Light" w:hAnsi="Calibri Light" w:cs="Calibri Light"/>
          <w:w w:val="0"/>
          <w:sz w:val="22"/>
          <w:szCs w:val="22"/>
        </w:rPr>
        <w:t>ao CTG</w:t>
      </w:r>
      <w:r w:rsidRPr="00AD0634">
        <w:rPr>
          <w:rFonts w:ascii="Calibri Light" w:hAnsi="Calibri Light" w:cs="Calibri Light"/>
          <w:w w:val="0"/>
          <w:sz w:val="22"/>
          <w:szCs w:val="22"/>
        </w:rPr>
        <w:t xml:space="preserve"> </w:t>
      </w:r>
      <w:r w:rsidR="00DE59AD">
        <w:rPr>
          <w:rFonts w:ascii="Calibri Light" w:hAnsi="Calibri Light" w:cs="Calibri Light"/>
          <w:w w:val="0"/>
          <w:sz w:val="22"/>
          <w:szCs w:val="22"/>
        </w:rPr>
        <w:t xml:space="preserve">para a realização do evento </w:t>
      </w:r>
      <w:r w:rsidRPr="00AD0634">
        <w:rPr>
          <w:rFonts w:ascii="Calibri Light" w:hAnsi="Calibri Light" w:cs="Calibri Light"/>
          <w:w w:val="0"/>
          <w:sz w:val="22"/>
          <w:szCs w:val="22"/>
        </w:rPr>
        <w:t>de acordo co</w:t>
      </w:r>
      <w:r w:rsidR="00B47D51" w:rsidRPr="00AD0634">
        <w:rPr>
          <w:rFonts w:ascii="Calibri Light" w:hAnsi="Calibri Light" w:cs="Calibri Light"/>
          <w:w w:val="0"/>
          <w:sz w:val="22"/>
          <w:szCs w:val="22"/>
        </w:rPr>
        <w:t xml:space="preserve">m </w:t>
      </w:r>
      <w:r w:rsidR="00DE59AD">
        <w:rPr>
          <w:rFonts w:ascii="Calibri Light" w:hAnsi="Calibri Light" w:cs="Calibri Light"/>
          <w:w w:val="0"/>
          <w:sz w:val="22"/>
          <w:szCs w:val="22"/>
        </w:rPr>
        <w:t>a programação es</w:t>
      </w:r>
      <w:r w:rsidR="00235B8D">
        <w:rPr>
          <w:rFonts w:ascii="Calibri Light" w:hAnsi="Calibri Light" w:cs="Calibri Light"/>
          <w:w w:val="0"/>
          <w:sz w:val="22"/>
          <w:szCs w:val="22"/>
        </w:rPr>
        <w:t>t</w:t>
      </w:r>
      <w:r w:rsidR="00DE59AD">
        <w:rPr>
          <w:rFonts w:ascii="Calibri Light" w:hAnsi="Calibri Light" w:cs="Calibri Light"/>
          <w:w w:val="0"/>
          <w:sz w:val="22"/>
          <w:szCs w:val="22"/>
        </w:rPr>
        <w:t>abelecida</w:t>
      </w:r>
    </w:p>
    <w:p w14:paraId="731A65E3" w14:textId="77777777" w:rsidR="0088275C" w:rsidRPr="00AD0634" w:rsidRDefault="0088275C" w:rsidP="0091061A">
      <w:pPr>
        <w:tabs>
          <w:tab w:val="left" w:pos="1695"/>
        </w:tabs>
        <w:jc w:val="both"/>
        <w:rPr>
          <w:rFonts w:ascii="Calibri Light" w:hAnsi="Calibri Light" w:cs="Calibri Light"/>
          <w:w w:val="0"/>
          <w:sz w:val="22"/>
          <w:szCs w:val="22"/>
        </w:rPr>
      </w:pPr>
      <w:r w:rsidRPr="00AD0634">
        <w:rPr>
          <w:rFonts w:ascii="Calibri Light" w:hAnsi="Calibri Light" w:cs="Calibri Light"/>
          <w:w w:val="0"/>
          <w:sz w:val="22"/>
          <w:szCs w:val="22"/>
        </w:rPr>
        <w:t xml:space="preserve">II </w:t>
      </w:r>
      <w:r w:rsidR="00072452" w:rsidRPr="00AD0634">
        <w:rPr>
          <w:rFonts w:ascii="Calibri Light" w:hAnsi="Calibri Light" w:cs="Calibri Light"/>
          <w:w w:val="0"/>
          <w:sz w:val="22"/>
          <w:szCs w:val="22"/>
        </w:rPr>
        <w:t>–</w:t>
      </w:r>
      <w:r w:rsidRPr="00AD0634">
        <w:rPr>
          <w:rFonts w:ascii="Calibri Light" w:hAnsi="Calibri Light" w:cs="Calibri Light"/>
          <w:w w:val="0"/>
          <w:sz w:val="22"/>
          <w:szCs w:val="22"/>
        </w:rPr>
        <w:t xml:space="preserve"> Fiscalizar a execução </w:t>
      </w:r>
      <w:r w:rsidR="00072452" w:rsidRPr="00AD0634">
        <w:rPr>
          <w:rFonts w:ascii="Calibri Light" w:hAnsi="Calibri Light" w:cs="Calibri Light"/>
          <w:w w:val="0"/>
          <w:sz w:val="22"/>
          <w:szCs w:val="22"/>
        </w:rPr>
        <w:t>do presente termo</w:t>
      </w:r>
      <w:r w:rsidRPr="00AD0634">
        <w:rPr>
          <w:rFonts w:ascii="Calibri Light" w:hAnsi="Calibri Light" w:cs="Calibri Light"/>
          <w:w w:val="0"/>
          <w:sz w:val="22"/>
          <w:szCs w:val="22"/>
        </w:rPr>
        <w:t>, o que não fará cessar ou diminuir a responsabilidade da OSC pelo perfeito cumprimento das obrigações estipuladas, nem por quais danos, inclusive quanto a terceiros, ou por irregularidades constatadas;</w:t>
      </w:r>
    </w:p>
    <w:p w14:paraId="56C3B990" w14:textId="5436A3BE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III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Comunicar formalmente à OSC qualquer irregularidade encontrada na execução das ações, fixando-lhe, quando não pactuado nesse Termo prazo para </w:t>
      </w:r>
      <w:r w:rsidR="00235B8D">
        <w:rPr>
          <w:rFonts w:ascii="Calibri Light" w:hAnsi="Calibri Light" w:cs="Calibri Light"/>
          <w:w w:val="0"/>
          <w:szCs w:val="22"/>
        </w:rPr>
        <w:t>correções;</w:t>
      </w:r>
    </w:p>
    <w:p w14:paraId="2DB2AC25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IV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Receber, apurar e solucionar eventuais queixas e reclamações, cientificando a OSC para as devidas regularizações;</w:t>
      </w:r>
    </w:p>
    <w:p w14:paraId="3A82D152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14:paraId="47A51460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VI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Aplicar as penalidades regulam</w:t>
      </w:r>
      <w:r w:rsidR="00CC030E" w:rsidRPr="00AD0634">
        <w:rPr>
          <w:rFonts w:ascii="Calibri Light" w:hAnsi="Calibri Light" w:cs="Calibri Light"/>
          <w:w w:val="0"/>
          <w:szCs w:val="22"/>
        </w:rPr>
        <w:t xml:space="preserve">entadas neste Termo de </w:t>
      </w:r>
      <w:r w:rsidRPr="00AD0634">
        <w:rPr>
          <w:rFonts w:ascii="Calibri Light" w:hAnsi="Calibri Light" w:cs="Calibri Light"/>
          <w:w w:val="0"/>
          <w:szCs w:val="22"/>
        </w:rPr>
        <w:t>Colaboração;</w:t>
      </w:r>
    </w:p>
    <w:p w14:paraId="230B7BB2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lastRenderedPageBreak/>
        <w:t xml:space="preserve">VII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Apreciar a prestação de contas final apresentada, no prazo de até cento e cinquenta dias, contado da data de seu recebimento ou do cumprimento de diligência por ela determinada, prorrogável justificadamente por igual período; e</w:t>
      </w:r>
    </w:p>
    <w:p w14:paraId="16FF00E3" w14:textId="77777777" w:rsidR="00CC030E" w:rsidRPr="00AD0634" w:rsidRDefault="00CC030E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4FD1B997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2.2. 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COMPETE À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OSC:</w:t>
      </w:r>
    </w:p>
    <w:p w14:paraId="3BC9A761" w14:textId="77777777" w:rsidR="00CC030E" w:rsidRPr="00AD0634" w:rsidRDefault="00CC030E" w:rsidP="0091061A">
      <w:pPr>
        <w:pStyle w:val="SemEspaamento"/>
        <w:ind w:firstLine="567"/>
        <w:jc w:val="both"/>
        <w:rPr>
          <w:rFonts w:ascii="Calibri Light" w:hAnsi="Calibri Light" w:cs="Calibri Light"/>
          <w:szCs w:val="22"/>
        </w:rPr>
      </w:pPr>
    </w:p>
    <w:p w14:paraId="4226FFB1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I – Utilizar os valores recebidos de acordo com o Plano de Trabalho aprovado pela Administração Pública, observadas as disp</w:t>
      </w:r>
      <w:r w:rsidR="00CC030E" w:rsidRPr="00AD0634">
        <w:rPr>
          <w:rFonts w:ascii="Calibri Light" w:hAnsi="Calibri Light" w:cs="Calibri Light"/>
          <w:w w:val="0"/>
          <w:szCs w:val="22"/>
        </w:rPr>
        <w:t>osi</w:t>
      </w:r>
      <w:r w:rsidR="00072452" w:rsidRPr="00AD0634">
        <w:rPr>
          <w:rFonts w:ascii="Calibri Light" w:hAnsi="Calibri Light" w:cs="Calibri Light"/>
          <w:w w:val="0"/>
          <w:szCs w:val="22"/>
        </w:rPr>
        <w:t>ções deste Termo de 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relativas à aplicação dos recursos;</w:t>
      </w:r>
    </w:p>
    <w:p w14:paraId="6D2BFFC4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Prestar contas dos recursos recebidos nos termos da Lei Federal nº 13.019/2014, nos prazos estabelecidos neste instrumento;</w:t>
      </w:r>
    </w:p>
    <w:p w14:paraId="4BFFF392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III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072452" w:rsidRPr="00AD0634">
        <w:rPr>
          <w:rFonts w:ascii="Calibri Light" w:hAnsi="Calibri Light" w:cs="Calibri Light"/>
          <w:w w:val="0"/>
          <w:szCs w:val="22"/>
        </w:rPr>
        <w:t>–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Indicar ao menos 1 (um) dirigente que se responsabilizará, de forma solidária, pela execução das atividades e cumprimento das metas pactuadas na parceria;</w:t>
      </w:r>
    </w:p>
    <w:p w14:paraId="352FFB23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IV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445F81" w:rsidRPr="00AD0634">
        <w:rPr>
          <w:rFonts w:ascii="Calibri Light" w:hAnsi="Calibri Light" w:cs="Calibri Light"/>
          <w:w w:val="0"/>
          <w:szCs w:val="22"/>
        </w:rPr>
        <w:t>–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Responsabilizar-se, com os recursos pr</w:t>
      </w:r>
      <w:r w:rsidR="00CC030E" w:rsidRPr="00AD0634">
        <w:rPr>
          <w:rFonts w:ascii="Calibri Light" w:hAnsi="Calibri Light" w:cs="Calibri Light"/>
          <w:w w:val="0"/>
          <w:szCs w:val="22"/>
        </w:rPr>
        <w:t>ovenientes</w:t>
      </w:r>
      <w:r w:rsidR="00445F81" w:rsidRPr="00AD0634">
        <w:rPr>
          <w:rFonts w:ascii="Calibri Light" w:hAnsi="Calibri Light" w:cs="Calibri Light"/>
          <w:w w:val="0"/>
          <w:szCs w:val="22"/>
        </w:rPr>
        <w:t xml:space="preserve"> do Termo de Colaboração</w:t>
      </w:r>
      <w:r w:rsidR="0088275C" w:rsidRPr="00AD0634">
        <w:rPr>
          <w:rFonts w:ascii="Calibri Light" w:hAnsi="Calibri Light" w:cs="Calibri Light"/>
          <w:w w:val="0"/>
          <w:szCs w:val="22"/>
        </w:rPr>
        <w:t>, pela indenização de dano causado ao público, decorrentes de ação ou omissão voluntária, ou de negligência, imperícia ou imprudência, praticados por seus empregados;</w:t>
      </w:r>
    </w:p>
    <w:p w14:paraId="0CC2320E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V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</w:t>
      </w:r>
      <w:r w:rsidRPr="00AD0634">
        <w:rPr>
          <w:rFonts w:ascii="Calibri Light" w:hAnsi="Calibri Light" w:cs="Calibri Light"/>
          <w:w w:val="0"/>
          <w:szCs w:val="22"/>
        </w:rPr>
        <w:t>–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Responsabilizar-se por cobrança indevida feita ao público, por profissional empregado ou preposto, em razão da execução desse</w:t>
      </w:r>
      <w:r w:rsidR="00CC030E" w:rsidRPr="00AD0634">
        <w:rPr>
          <w:rFonts w:ascii="Calibri Light" w:hAnsi="Calibri Light" w:cs="Calibri Light"/>
          <w:w w:val="0"/>
          <w:szCs w:val="22"/>
        </w:rPr>
        <w:t xml:space="preserve"> Termo de Colaboração</w:t>
      </w:r>
      <w:r w:rsidR="0088275C" w:rsidRPr="00AD0634">
        <w:rPr>
          <w:rFonts w:ascii="Calibri Light" w:hAnsi="Calibri Light" w:cs="Calibri Light"/>
          <w:w w:val="0"/>
          <w:szCs w:val="22"/>
        </w:rPr>
        <w:t>;</w:t>
      </w:r>
    </w:p>
    <w:p w14:paraId="1106E961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VI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445F81" w:rsidRPr="00AD0634">
        <w:rPr>
          <w:rFonts w:ascii="Calibri Light" w:hAnsi="Calibri Light" w:cs="Calibri Light"/>
          <w:w w:val="0"/>
          <w:szCs w:val="22"/>
        </w:rPr>
        <w:t>–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Responsabilizar pelo espaço físico, equipamentos e mobiliários necessários ao desenvolvimento das ações objeto desta parceria;</w:t>
      </w:r>
    </w:p>
    <w:p w14:paraId="5133DABF" w14:textId="6965803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V</w:t>
      </w:r>
      <w:r w:rsidR="0088275C" w:rsidRPr="00AD0634">
        <w:rPr>
          <w:rFonts w:ascii="Calibri Light" w:hAnsi="Calibri Light" w:cs="Calibri Light"/>
          <w:w w:val="0"/>
          <w:szCs w:val="22"/>
        </w:rPr>
        <w:t>II – Garantir o livre acesso dos agentes públicos</w:t>
      </w:r>
      <w:r w:rsidR="00E71BE3">
        <w:rPr>
          <w:rFonts w:ascii="Calibri Light" w:hAnsi="Calibri Light" w:cs="Calibri Light"/>
          <w:w w:val="0"/>
          <w:szCs w:val="22"/>
        </w:rPr>
        <w:t xml:space="preserve"> 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aos documentos e às informações referentes </w:t>
      </w:r>
      <w:r w:rsidR="00CC030E" w:rsidRPr="00AD0634">
        <w:rPr>
          <w:rFonts w:ascii="Calibri Light" w:hAnsi="Calibri Light" w:cs="Calibri Light"/>
          <w:w w:val="0"/>
          <w:szCs w:val="22"/>
        </w:rPr>
        <w:t>a este Termo de Colaboração</w:t>
      </w:r>
      <w:r w:rsidR="0088275C" w:rsidRPr="00AD0634">
        <w:rPr>
          <w:rFonts w:ascii="Calibri Light" w:hAnsi="Calibri Light" w:cs="Calibri Light"/>
          <w:w w:val="0"/>
          <w:szCs w:val="22"/>
        </w:rPr>
        <w:t>, bem como aos locais de execução do objeto;</w:t>
      </w:r>
    </w:p>
    <w:p w14:paraId="4D5BA72E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VIII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– R</w:t>
      </w:r>
      <w:r w:rsidR="0088275C" w:rsidRPr="00AD0634">
        <w:rPr>
          <w:rFonts w:ascii="Calibri Light" w:hAnsi="Calibri Light" w:cs="Calibri Light"/>
          <w:color w:val="000000"/>
          <w:szCs w:val="22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erário seja promovido por meio de ações compensatórias de interesse público, mediante a apresentação de novo plano de trabalho, conforme o objeto descrito no neste Termo </w:t>
      </w:r>
      <w:r w:rsidR="00CC030E" w:rsidRPr="00AD0634">
        <w:rPr>
          <w:rFonts w:ascii="Calibri Light" w:hAnsi="Calibri Light" w:cs="Calibri Light"/>
          <w:w w:val="0"/>
          <w:szCs w:val="22"/>
        </w:rPr>
        <w:t xml:space="preserve">de </w:t>
      </w:r>
      <w:r w:rsidR="0088275C" w:rsidRPr="00AD0634">
        <w:rPr>
          <w:rFonts w:ascii="Calibri Light" w:hAnsi="Calibri Light" w:cs="Calibri Light"/>
          <w:w w:val="0"/>
          <w:szCs w:val="22"/>
        </w:rPr>
        <w:t>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88275C" w:rsidRPr="00AD0634">
        <w:rPr>
          <w:rFonts w:ascii="Calibri Light" w:hAnsi="Calibri Light" w:cs="Calibri Light"/>
          <w:color w:val="000000"/>
          <w:szCs w:val="22"/>
        </w:rPr>
        <w:t>e a área de atuação da organização, cuja mensuração econômica será feita a partir do plano de trabalho original, desde que não tenha havido dolo ou fraude e não seja o caso de restituição integral dos recursos;</w:t>
      </w:r>
    </w:p>
    <w:p w14:paraId="502968BA" w14:textId="77777777" w:rsidR="0088275C" w:rsidRPr="00AD0634" w:rsidRDefault="00662A6C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</w:rPr>
      </w:pPr>
      <w:r w:rsidRPr="00AD0634">
        <w:rPr>
          <w:rFonts w:ascii="Calibri Light" w:hAnsi="Calibri Light" w:cs="Calibri Light"/>
          <w:color w:val="000000"/>
          <w:szCs w:val="22"/>
        </w:rPr>
        <w:t>IX</w:t>
      </w:r>
      <w:r w:rsidR="00445F81" w:rsidRPr="00AD0634">
        <w:rPr>
          <w:rFonts w:ascii="Calibri Light" w:hAnsi="Calibri Light" w:cs="Calibri Light"/>
          <w:color w:val="000000"/>
          <w:szCs w:val="22"/>
        </w:rPr>
        <w:t xml:space="preserve"> </w:t>
      </w:r>
      <w:r w:rsidR="00445F81" w:rsidRPr="00AD0634">
        <w:rPr>
          <w:rFonts w:ascii="Calibri Light" w:hAnsi="Calibri Light" w:cs="Calibri Light"/>
          <w:w w:val="0"/>
          <w:szCs w:val="22"/>
        </w:rPr>
        <w:t>– A</w:t>
      </w:r>
      <w:r w:rsidR="0088275C" w:rsidRPr="00AD0634">
        <w:rPr>
          <w:rFonts w:ascii="Calibri Light" w:hAnsi="Calibri Light" w:cs="Calibri Light"/>
          <w:w w:val="0"/>
          <w:szCs w:val="22"/>
        </w:rPr>
        <w:t xml:space="preserve"> responsabilidade exclusiva </w:t>
      </w:r>
      <w:r w:rsidR="0088275C" w:rsidRPr="00AD0634">
        <w:rPr>
          <w:rFonts w:ascii="Calibri Light" w:hAnsi="Calibri Light" w:cs="Calibri Light"/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14:paraId="5FA37951" w14:textId="77777777" w:rsidR="00CC030E" w:rsidRPr="00AD0634" w:rsidRDefault="00CC030E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1D71F8C9" w14:textId="77777777" w:rsidR="0088275C" w:rsidRPr="00AD0634" w:rsidRDefault="0088275C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2.2.1.</w:t>
      </w:r>
      <w:r w:rsidRPr="00AD0634">
        <w:rPr>
          <w:rFonts w:ascii="Calibri Light" w:hAnsi="Calibri Light" w:cs="Calibri Light"/>
          <w:w w:val="0"/>
          <w:szCs w:val="22"/>
        </w:rPr>
        <w:t xml:space="preserve"> Caso a OSC adquira equipamentos e materiais permanentes com recursos provenientes da celebração da parceria, estes permanecerão na sua titularidade ao térmi</w:t>
      </w:r>
      <w:r w:rsidR="00CC030E" w:rsidRPr="00AD0634">
        <w:rPr>
          <w:rFonts w:ascii="Calibri Light" w:hAnsi="Calibri Light" w:cs="Calibri Light"/>
          <w:w w:val="0"/>
          <w:szCs w:val="22"/>
        </w:rPr>
        <w:t>no do prazo de</w:t>
      </w:r>
      <w:r w:rsidR="00445F81" w:rsidRPr="00AD0634">
        <w:rPr>
          <w:rFonts w:ascii="Calibri Light" w:hAnsi="Calibri Light" w:cs="Calibri Light"/>
          <w:w w:val="0"/>
          <w:szCs w:val="22"/>
        </w:rPr>
        <w:t>ste Termo de 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obrigando-se a OSC agravá-lo com cláusula de inalienabilidade, devendo realizar a transferência da propriedade dos mesmos à Administração Pública, na hipótese de sua extinção.</w:t>
      </w:r>
    </w:p>
    <w:p w14:paraId="38620120" w14:textId="77777777" w:rsidR="00CC030E" w:rsidRDefault="00CC030E" w:rsidP="0091061A">
      <w:pPr>
        <w:pStyle w:val="WW-Recuodecorpodetexto2"/>
        <w:ind w:firstLine="0"/>
        <w:jc w:val="both"/>
        <w:rPr>
          <w:rFonts w:ascii="Calibri Light" w:eastAsia="Times New Roman" w:hAnsi="Calibri Light" w:cs="Calibri Light"/>
          <w:w w:val="0"/>
          <w:sz w:val="22"/>
          <w:szCs w:val="22"/>
          <w:lang w:eastAsia="zh-CN"/>
        </w:rPr>
      </w:pPr>
    </w:p>
    <w:p w14:paraId="0DFDA552" w14:textId="77777777" w:rsidR="00AD0634" w:rsidRPr="00AD0634" w:rsidRDefault="00AD0634" w:rsidP="0091061A">
      <w:pPr>
        <w:pStyle w:val="WW-Recuodecorpodetexto2"/>
        <w:ind w:firstLine="0"/>
        <w:jc w:val="both"/>
        <w:rPr>
          <w:rFonts w:ascii="Calibri Light" w:eastAsia="Times New Roman" w:hAnsi="Calibri Light" w:cs="Calibri Light"/>
          <w:w w:val="0"/>
          <w:sz w:val="22"/>
          <w:szCs w:val="22"/>
          <w:lang w:eastAsia="zh-CN"/>
        </w:rPr>
      </w:pPr>
    </w:p>
    <w:p w14:paraId="56BBEAF8" w14:textId="77777777" w:rsidR="00CC030E" w:rsidRPr="00AD0634" w:rsidRDefault="00CC030E" w:rsidP="0091061A">
      <w:pPr>
        <w:pStyle w:val="WW-Recuodecorpodetexto2"/>
        <w:ind w:firstLine="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AD0634">
        <w:rPr>
          <w:rFonts w:ascii="Calibri Light" w:hAnsi="Calibri Light" w:cs="Calibri Light"/>
          <w:b/>
          <w:sz w:val="22"/>
          <w:szCs w:val="22"/>
          <w:u w:val="single"/>
        </w:rPr>
        <w:t xml:space="preserve">CLÁUSULA TERCEIRA – </w:t>
      </w:r>
      <w:r w:rsidRPr="00AD0634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DOS RECURSOS FINANCEIROS</w:t>
      </w:r>
      <w:r w:rsidRPr="00AD0634">
        <w:rPr>
          <w:rFonts w:ascii="Calibri Light" w:hAnsi="Calibri Light" w:cs="Calibri Light"/>
          <w:b/>
          <w:sz w:val="22"/>
          <w:szCs w:val="22"/>
          <w:u w:val="single"/>
        </w:rPr>
        <w:t xml:space="preserve"> DA DOTAÇÃO ORÇAMENTÁRIA</w:t>
      </w:r>
      <w:r w:rsidR="00F8110D" w:rsidRPr="00AD0634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14:paraId="0231FE12" w14:textId="77777777" w:rsidR="00CC030E" w:rsidRPr="00AD0634" w:rsidRDefault="00CC030E" w:rsidP="0091061A">
      <w:pPr>
        <w:pStyle w:val="WW-Recuodecorpodetexto2"/>
        <w:ind w:firstLine="567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2ECA113" w14:textId="4B242C99" w:rsidR="00CC030E" w:rsidRPr="00AD0634" w:rsidRDefault="00F8110D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color w:val="000000" w:themeColor="text1"/>
          <w:sz w:val="22"/>
          <w:szCs w:val="22"/>
        </w:rPr>
        <w:t>3.1.</w:t>
      </w:r>
      <w:r w:rsidR="00CC030E" w:rsidRPr="00AD063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C030E" w:rsidRPr="00AD0634">
        <w:rPr>
          <w:rFonts w:ascii="Calibri Light" w:hAnsi="Calibri Light" w:cs="Calibri Light"/>
          <w:sz w:val="22"/>
          <w:szCs w:val="22"/>
        </w:rPr>
        <w:t xml:space="preserve">Os recursos necessários para a execução do objeto deste Convênio, totalizam o montante de </w:t>
      </w:r>
      <w:r w:rsidR="00CC030E" w:rsidRPr="00AD0634">
        <w:rPr>
          <w:rFonts w:ascii="Calibri Light" w:hAnsi="Calibri Light" w:cs="Calibri Light"/>
          <w:b/>
          <w:sz w:val="22"/>
          <w:szCs w:val="22"/>
        </w:rPr>
        <w:t xml:space="preserve">R$ </w:t>
      </w:r>
      <w:r w:rsidR="00A217FB">
        <w:rPr>
          <w:rFonts w:ascii="Calibri Light" w:hAnsi="Calibri Light" w:cs="Calibri Light"/>
          <w:b/>
          <w:sz w:val="22"/>
          <w:szCs w:val="22"/>
        </w:rPr>
        <w:t>8.</w:t>
      </w:r>
      <w:r w:rsidR="001F5669" w:rsidRPr="00AD0634">
        <w:rPr>
          <w:rFonts w:ascii="Calibri Light" w:hAnsi="Calibri Light" w:cs="Calibri Light"/>
          <w:b/>
          <w:sz w:val="22"/>
          <w:szCs w:val="22"/>
        </w:rPr>
        <w:t>000,00</w:t>
      </w:r>
      <w:r w:rsidR="002675CE" w:rsidRPr="00AD06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C030E" w:rsidRPr="00AD0634">
        <w:rPr>
          <w:rFonts w:ascii="Calibri Light" w:hAnsi="Calibri Light" w:cs="Calibri Light"/>
          <w:b/>
          <w:sz w:val="22"/>
          <w:szCs w:val="22"/>
        </w:rPr>
        <w:t>(</w:t>
      </w:r>
      <w:r w:rsidR="00A217FB">
        <w:rPr>
          <w:rFonts w:ascii="Calibri Light" w:hAnsi="Calibri Light" w:cs="Calibri Light"/>
          <w:b/>
          <w:sz w:val="22"/>
          <w:szCs w:val="22"/>
        </w:rPr>
        <w:t xml:space="preserve">oito mil </w:t>
      </w:r>
      <w:r w:rsidR="00001128" w:rsidRPr="00AD0634">
        <w:rPr>
          <w:rFonts w:ascii="Calibri Light" w:hAnsi="Calibri Light" w:cs="Calibri Light"/>
          <w:b/>
          <w:sz w:val="22"/>
          <w:szCs w:val="22"/>
        </w:rPr>
        <w:t>reais</w:t>
      </w:r>
      <w:r w:rsidR="00CC030E" w:rsidRPr="00AD0634">
        <w:rPr>
          <w:rFonts w:ascii="Calibri Light" w:hAnsi="Calibri Light" w:cs="Calibri Light"/>
          <w:b/>
          <w:sz w:val="22"/>
          <w:szCs w:val="22"/>
        </w:rPr>
        <w:t>)</w:t>
      </w:r>
      <w:r w:rsidR="00001128" w:rsidRPr="00AD0634">
        <w:rPr>
          <w:rFonts w:ascii="Calibri Light" w:hAnsi="Calibri Light" w:cs="Calibri Light"/>
          <w:sz w:val="22"/>
          <w:szCs w:val="22"/>
        </w:rPr>
        <w:t>.</w:t>
      </w:r>
    </w:p>
    <w:p w14:paraId="5AEC3A02" w14:textId="77777777" w:rsidR="00662A6C" w:rsidRPr="00AD0634" w:rsidRDefault="00662A6C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337A42FB" w14:textId="77777777" w:rsidR="00CC030E" w:rsidRPr="00AD0634" w:rsidRDefault="00F8110D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b/>
          <w:color w:val="000000" w:themeColor="text1"/>
          <w:sz w:val="22"/>
          <w:szCs w:val="22"/>
        </w:rPr>
        <w:t>3.2.</w:t>
      </w:r>
      <w:r w:rsidRPr="00AD063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C030E"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Recursos da </w:t>
      </w:r>
      <w:r w:rsidR="00D95F9C" w:rsidRPr="00AD0634">
        <w:rPr>
          <w:rFonts w:ascii="Calibri Light" w:hAnsi="Calibri Light" w:cs="Calibri Light"/>
          <w:b/>
          <w:color w:val="000000"/>
          <w:sz w:val="22"/>
          <w:szCs w:val="22"/>
        </w:rPr>
        <w:t>Educação</w:t>
      </w:r>
      <w:r w:rsidR="00CC030E" w:rsidRPr="00AD0634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14:paraId="7468725E" w14:textId="77777777" w:rsidR="00CC030E" w:rsidRPr="00AD0634" w:rsidRDefault="00CC030E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Órgão: 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>06</w:t>
      </w:r>
      <w:r w:rsidR="00707817" w:rsidRPr="00AD0634">
        <w:rPr>
          <w:rFonts w:ascii="Calibri Light" w:hAnsi="Calibri Light" w:cs="Calibri Light"/>
          <w:color w:val="000000"/>
          <w:sz w:val="22"/>
          <w:szCs w:val="22"/>
        </w:rPr>
        <w:t xml:space="preserve"> –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 Secretaria de 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Educação e </w:t>
      </w:r>
      <w:r w:rsidR="00C0441B" w:rsidRPr="00AD0634">
        <w:rPr>
          <w:rFonts w:ascii="Calibri Light" w:hAnsi="Calibri Light" w:cs="Calibri Light"/>
          <w:color w:val="000000"/>
          <w:sz w:val="22"/>
          <w:szCs w:val="22"/>
        </w:rPr>
        <w:t>Cultura</w:t>
      </w:r>
    </w:p>
    <w:p w14:paraId="65F88286" w14:textId="77777777" w:rsidR="00CC030E" w:rsidRPr="00AD0634" w:rsidRDefault="00CC030E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Unidade: </w:t>
      </w:r>
      <w:r w:rsidR="001F5669" w:rsidRPr="00AD0634">
        <w:rPr>
          <w:rFonts w:ascii="Calibri Light" w:hAnsi="Calibri Light" w:cs="Calibri Light"/>
          <w:color w:val="000000"/>
          <w:sz w:val="22"/>
          <w:szCs w:val="22"/>
        </w:rPr>
        <w:t xml:space="preserve"> 06.03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 – </w:t>
      </w:r>
      <w:r w:rsidR="001F5669" w:rsidRPr="00AD0634">
        <w:rPr>
          <w:rFonts w:ascii="Calibri Light" w:hAnsi="Calibri Light" w:cs="Calibri Light"/>
          <w:color w:val="000000"/>
          <w:sz w:val="22"/>
          <w:szCs w:val="22"/>
        </w:rPr>
        <w:t>Gastos não Computados</w:t>
      </w:r>
    </w:p>
    <w:p w14:paraId="5FD3C45E" w14:textId="77777777" w:rsidR="00CC030E" w:rsidRPr="00AD0634" w:rsidRDefault="00CC030E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spellStart"/>
      <w:proofErr w:type="gramStart"/>
      <w:r w:rsidRPr="00AD0634">
        <w:rPr>
          <w:rFonts w:ascii="Calibri Light" w:hAnsi="Calibri Light" w:cs="Calibri Light"/>
          <w:color w:val="000000"/>
          <w:sz w:val="22"/>
          <w:szCs w:val="22"/>
        </w:rPr>
        <w:t>Proj</w:t>
      </w:r>
      <w:proofErr w:type="spellEnd"/>
      <w:r w:rsidRPr="00AD0634">
        <w:rPr>
          <w:rFonts w:ascii="Calibri Light" w:hAnsi="Calibri Light" w:cs="Calibri Light"/>
          <w:color w:val="000000"/>
          <w:sz w:val="22"/>
          <w:szCs w:val="22"/>
        </w:rPr>
        <w:t>./</w:t>
      </w:r>
      <w:proofErr w:type="spellStart"/>
      <w:proofErr w:type="gramEnd"/>
      <w:r w:rsidRPr="00AD0634">
        <w:rPr>
          <w:rFonts w:ascii="Calibri Light" w:hAnsi="Calibri Light" w:cs="Calibri Light"/>
          <w:color w:val="000000"/>
          <w:sz w:val="22"/>
          <w:szCs w:val="22"/>
        </w:rPr>
        <w:t>Ativ</w:t>
      </w:r>
      <w:proofErr w:type="spellEnd"/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: </w:t>
      </w:r>
      <w:r w:rsidR="00061516" w:rsidRPr="00AD0634">
        <w:rPr>
          <w:rFonts w:ascii="Calibri Light" w:hAnsi="Calibri Light" w:cs="Calibri Light"/>
          <w:color w:val="000000"/>
          <w:sz w:val="22"/>
          <w:szCs w:val="22"/>
        </w:rPr>
        <w:t>2.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>0</w:t>
      </w:r>
      <w:r w:rsidR="001F5669" w:rsidRPr="00AD0634">
        <w:rPr>
          <w:rFonts w:ascii="Calibri Light" w:hAnsi="Calibri Light" w:cs="Calibri Light"/>
          <w:color w:val="000000"/>
          <w:sz w:val="22"/>
          <w:szCs w:val="22"/>
        </w:rPr>
        <w:t>97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 – </w:t>
      </w:r>
      <w:r w:rsidR="00445F81" w:rsidRPr="00AD0634">
        <w:rPr>
          <w:rFonts w:ascii="Calibri Light" w:hAnsi="Calibri Light" w:cs="Calibri Light"/>
          <w:color w:val="000000"/>
          <w:sz w:val="22"/>
          <w:szCs w:val="22"/>
        </w:rPr>
        <w:t>Eventos Municipais</w:t>
      </w:r>
      <w:r w:rsidR="002675CE" w:rsidRPr="00AD0634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5A21233D" w14:textId="77777777" w:rsidR="00CC030E" w:rsidRPr="00AD0634" w:rsidRDefault="00CC030E" w:rsidP="0091061A">
      <w:pPr>
        <w:tabs>
          <w:tab w:val="left" w:pos="4253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t>Elemento: 3.3.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>5</w:t>
      </w:r>
      <w:r w:rsidR="00D95F9C" w:rsidRPr="00AD0634">
        <w:rPr>
          <w:rFonts w:ascii="Calibri Light" w:hAnsi="Calibri Light" w:cs="Calibri Light"/>
          <w:color w:val="000000"/>
          <w:sz w:val="22"/>
          <w:szCs w:val="22"/>
        </w:rPr>
        <w:t>0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>.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>43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>.</w:t>
      </w:r>
      <w:r w:rsidR="00D95F9C" w:rsidRPr="00AD0634">
        <w:rPr>
          <w:rFonts w:ascii="Calibri Light" w:hAnsi="Calibri Light" w:cs="Calibri Light"/>
          <w:color w:val="000000"/>
          <w:sz w:val="22"/>
          <w:szCs w:val="22"/>
        </w:rPr>
        <w:t>00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>.00.00.00.00</w:t>
      </w:r>
      <w:r w:rsidR="001F5669" w:rsidRPr="00AD0634">
        <w:rPr>
          <w:rFonts w:ascii="Calibri Light" w:hAnsi="Calibri Light" w:cs="Calibri Light"/>
          <w:color w:val="000000"/>
          <w:sz w:val="22"/>
          <w:szCs w:val="22"/>
        </w:rPr>
        <w:t>01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 xml:space="preserve"> – Subvenções Sociais</w:t>
      </w:r>
    </w:p>
    <w:p w14:paraId="4451B3E0" w14:textId="7490B315" w:rsidR="00061516" w:rsidRPr="00AD0634" w:rsidRDefault="00CC030E" w:rsidP="0091061A">
      <w:pPr>
        <w:pStyle w:val="WW-Recuodecorpodetexto2"/>
        <w:ind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lastRenderedPageBreak/>
        <w:t>Código reduzido: 000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>33</w:t>
      </w:r>
      <w:r w:rsidR="00B066F8">
        <w:rPr>
          <w:rFonts w:ascii="Calibri Light" w:hAnsi="Calibri Light" w:cs="Calibri Light"/>
          <w:color w:val="000000"/>
          <w:sz w:val="22"/>
          <w:szCs w:val="22"/>
        </w:rPr>
        <w:t>0</w:t>
      </w:r>
    </w:p>
    <w:p w14:paraId="0D6E749D" w14:textId="75D0292A" w:rsidR="00662A6C" w:rsidRPr="00AD0634" w:rsidRDefault="00061516" w:rsidP="0091061A">
      <w:pPr>
        <w:pStyle w:val="WW-Recuodecorpodetexto2"/>
        <w:ind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t>Nº do Bloqueio</w:t>
      </w:r>
      <w:r w:rsidR="00707817" w:rsidRPr="00AD0634">
        <w:rPr>
          <w:rFonts w:ascii="Calibri Light" w:hAnsi="Calibri Light" w:cs="Calibri Light"/>
          <w:color w:val="000000"/>
          <w:sz w:val="22"/>
          <w:szCs w:val="22"/>
        </w:rPr>
        <w:t>: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C08CF">
        <w:rPr>
          <w:rFonts w:ascii="Calibri Light" w:hAnsi="Calibri Light" w:cs="Calibri Light"/>
          <w:color w:val="000000"/>
          <w:sz w:val="22"/>
          <w:szCs w:val="22"/>
        </w:rPr>
        <w:t>1555</w:t>
      </w:r>
      <w:r w:rsidR="00C67545" w:rsidRPr="00AD0634">
        <w:rPr>
          <w:rFonts w:ascii="Calibri Light" w:hAnsi="Calibri Light" w:cs="Calibri Light"/>
          <w:color w:val="000000"/>
          <w:sz w:val="22"/>
          <w:szCs w:val="22"/>
        </w:rPr>
        <w:t>/20</w:t>
      </w:r>
      <w:r w:rsidR="00707817" w:rsidRPr="00AD0634">
        <w:rPr>
          <w:rFonts w:ascii="Calibri Light" w:hAnsi="Calibri Light" w:cs="Calibri Light"/>
          <w:color w:val="000000"/>
          <w:sz w:val="22"/>
          <w:szCs w:val="22"/>
        </w:rPr>
        <w:t>2</w:t>
      </w:r>
      <w:r w:rsidR="001C08CF">
        <w:rPr>
          <w:rFonts w:ascii="Calibri Light" w:hAnsi="Calibri Light" w:cs="Calibri Light"/>
          <w:color w:val="000000"/>
          <w:sz w:val="22"/>
          <w:szCs w:val="22"/>
        </w:rPr>
        <w:t>1</w:t>
      </w:r>
      <w:r w:rsidR="00CC030E" w:rsidRPr="00AD0634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</w:p>
    <w:p w14:paraId="617C7583" w14:textId="77777777" w:rsidR="00CC030E" w:rsidRPr="00AD0634" w:rsidRDefault="00CC030E" w:rsidP="0091061A">
      <w:pPr>
        <w:pStyle w:val="WW-Recuodecorpodetexto2"/>
        <w:ind w:firstLine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   </w:t>
      </w:r>
    </w:p>
    <w:p w14:paraId="7EB5118E" w14:textId="4103B27C" w:rsidR="00CC030E" w:rsidRPr="00AD0634" w:rsidRDefault="00CC030E" w:rsidP="0091061A">
      <w:pPr>
        <w:pStyle w:val="WW-Recuodecorpodetexto2"/>
        <w:ind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b/>
          <w:color w:val="000000" w:themeColor="text1"/>
          <w:sz w:val="22"/>
          <w:szCs w:val="22"/>
        </w:rPr>
        <w:t>3.3</w:t>
      </w:r>
      <w:r w:rsidR="00F8110D" w:rsidRPr="00AD063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Pr="00AD063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 ORGANIZAÇÃO DA SOCIEDADE CIVIL 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manterá a conta no </w:t>
      </w:r>
      <w:r w:rsidR="001F5669" w:rsidRPr="00AD0634">
        <w:rPr>
          <w:rFonts w:ascii="Calibri Light" w:hAnsi="Calibri Light" w:cs="Calibri Light"/>
          <w:b/>
          <w:color w:val="000000"/>
          <w:sz w:val="22"/>
          <w:szCs w:val="22"/>
        </w:rPr>
        <w:t>Banco Banrisul</w:t>
      </w:r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, agência </w:t>
      </w:r>
      <w:r w:rsidR="001F5669" w:rsidRPr="00AD0634">
        <w:rPr>
          <w:rFonts w:ascii="Calibri Light" w:hAnsi="Calibri Light" w:cs="Calibri Light"/>
          <w:b/>
          <w:color w:val="000000"/>
          <w:sz w:val="22"/>
          <w:szCs w:val="22"/>
        </w:rPr>
        <w:t>0117</w:t>
      </w:r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, conta corrente </w:t>
      </w:r>
      <w:r w:rsidR="00247DF9" w:rsidRPr="00AD0634">
        <w:rPr>
          <w:rFonts w:ascii="Calibri Light" w:hAnsi="Calibri Light" w:cs="Calibri Light"/>
          <w:b/>
          <w:color w:val="000000"/>
          <w:sz w:val="22"/>
          <w:szCs w:val="22"/>
        </w:rPr>
        <w:t>06.</w:t>
      </w:r>
      <w:r w:rsidR="00C67545" w:rsidRPr="00AD0634">
        <w:rPr>
          <w:rFonts w:ascii="Calibri Light" w:hAnsi="Calibri Light" w:cs="Calibri Light"/>
          <w:b/>
          <w:color w:val="000000"/>
          <w:sz w:val="22"/>
          <w:szCs w:val="22"/>
        </w:rPr>
        <w:t>0</w:t>
      </w:r>
      <w:r w:rsidR="00F8677E">
        <w:rPr>
          <w:rFonts w:ascii="Calibri Light" w:hAnsi="Calibri Light" w:cs="Calibri Light"/>
          <w:b/>
          <w:color w:val="000000"/>
          <w:sz w:val="22"/>
          <w:szCs w:val="22"/>
        </w:rPr>
        <w:t>010810-2</w:t>
      </w:r>
    </w:p>
    <w:p w14:paraId="036F752B" w14:textId="77777777" w:rsidR="00CC030E" w:rsidRPr="00AD0634" w:rsidRDefault="00CC030E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sz w:val="22"/>
          <w:szCs w:val="22"/>
        </w:rPr>
        <w:t>3.4</w:t>
      </w:r>
      <w:r w:rsidR="00F8110D" w:rsidRPr="00AD0634">
        <w:rPr>
          <w:rFonts w:ascii="Calibri Light" w:hAnsi="Calibri Light" w:cs="Calibri Light"/>
          <w:sz w:val="22"/>
          <w:szCs w:val="22"/>
        </w:rPr>
        <w:t>.</w:t>
      </w:r>
      <w:r w:rsidR="001F5669" w:rsidRPr="00AD0634">
        <w:rPr>
          <w:rFonts w:ascii="Calibri Light" w:hAnsi="Calibri Light" w:cs="Calibri Light"/>
          <w:sz w:val="22"/>
          <w:szCs w:val="22"/>
        </w:rPr>
        <w:t xml:space="preserve"> O valor</w:t>
      </w:r>
      <w:r w:rsidRPr="00AD0634">
        <w:rPr>
          <w:rFonts w:ascii="Calibri Light" w:hAnsi="Calibri Light" w:cs="Calibri Light"/>
          <w:sz w:val="22"/>
          <w:szCs w:val="22"/>
        </w:rPr>
        <w:t xml:space="preserve"> será depositado, após a liberação do fiscalizador indicado pela Administração.</w:t>
      </w:r>
    </w:p>
    <w:p w14:paraId="65EE9A68" w14:textId="77777777" w:rsidR="00CC030E" w:rsidRPr="00AD0634" w:rsidRDefault="00CC030E" w:rsidP="0091061A">
      <w:pPr>
        <w:tabs>
          <w:tab w:val="left" w:pos="1134"/>
          <w:tab w:val="left" w:pos="4253"/>
        </w:tabs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sz w:val="22"/>
          <w:szCs w:val="22"/>
        </w:rPr>
        <w:t>3.5</w:t>
      </w:r>
      <w:r w:rsidR="00F8110D" w:rsidRPr="00AD0634">
        <w:rPr>
          <w:rFonts w:ascii="Calibri Light" w:hAnsi="Calibri Light" w:cs="Calibri Light"/>
          <w:sz w:val="22"/>
          <w:szCs w:val="22"/>
        </w:rPr>
        <w:t>.</w:t>
      </w:r>
      <w:r w:rsidRPr="00AD0634">
        <w:rPr>
          <w:rFonts w:ascii="Calibri Light" w:hAnsi="Calibri Light" w:cs="Calibri Light"/>
          <w:sz w:val="22"/>
          <w:szCs w:val="22"/>
        </w:rPr>
        <w:t xml:space="preserve"> Os recursos financeiros de responsabilidade da Administração para atender ao presente, serão repassados à </w:t>
      </w:r>
      <w:r w:rsidRPr="00AD0634">
        <w:rPr>
          <w:rFonts w:ascii="Calibri Light" w:hAnsi="Calibri Light" w:cs="Calibri Light"/>
          <w:color w:val="000000" w:themeColor="text1"/>
          <w:sz w:val="22"/>
          <w:szCs w:val="22"/>
        </w:rPr>
        <w:t>ORGANIZAÇÃO DA SOCIEDADE CIVIL</w:t>
      </w:r>
      <w:r w:rsidR="00FB4FD0" w:rsidRPr="00AD0634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FB4FD0" w:rsidRPr="00AD0634">
        <w:rPr>
          <w:rFonts w:ascii="Calibri Light" w:hAnsi="Calibri Light" w:cs="Calibri Light"/>
          <w:sz w:val="22"/>
          <w:szCs w:val="22"/>
        </w:rPr>
        <w:t xml:space="preserve"> obedecidas</w:t>
      </w:r>
      <w:r w:rsidRPr="00AD0634">
        <w:rPr>
          <w:rFonts w:ascii="Calibri Light" w:hAnsi="Calibri Light" w:cs="Calibri Light"/>
          <w:sz w:val="22"/>
          <w:szCs w:val="22"/>
        </w:rPr>
        <w:t xml:space="preserve"> as disposições normativas e regulamentares referentes à transferência de recursos.</w:t>
      </w:r>
    </w:p>
    <w:p w14:paraId="0DA672EF" w14:textId="77777777" w:rsidR="00707817" w:rsidRPr="00AD0634" w:rsidRDefault="00707817" w:rsidP="0091061A">
      <w:pPr>
        <w:pStyle w:val="SemEspaamento"/>
        <w:jc w:val="both"/>
        <w:rPr>
          <w:rFonts w:ascii="Calibri Light" w:hAnsi="Calibri Light" w:cs="Calibri Light"/>
          <w:b/>
          <w:szCs w:val="22"/>
          <w:u w:val="single"/>
        </w:rPr>
      </w:pPr>
    </w:p>
    <w:p w14:paraId="4593E48F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QUARTA</w:t>
      </w:r>
      <w:r w:rsidR="00C67545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DA CONTRAPARTIDA DA OSC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55B42275" w14:textId="77777777" w:rsidR="00662A6C" w:rsidRPr="00AD0634" w:rsidRDefault="00662A6C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</w:p>
    <w:p w14:paraId="7A9ABA8B" w14:textId="77777777" w:rsidR="00707817" w:rsidRPr="00AD0634" w:rsidRDefault="00FB4FD0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4</w:t>
      </w:r>
      <w:r w:rsidR="00D12F31" w:rsidRPr="00AD0634">
        <w:rPr>
          <w:rFonts w:ascii="Calibri Light" w:hAnsi="Calibri Light" w:cs="Calibri Light"/>
          <w:b/>
          <w:w w:val="0"/>
          <w:szCs w:val="22"/>
        </w:rPr>
        <w:t>.1</w:t>
      </w:r>
      <w:r w:rsidR="00F8110D" w:rsidRPr="00AD0634">
        <w:rPr>
          <w:rFonts w:ascii="Calibri Light" w:hAnsi="Calibri Light" w:cs="Calibri Light"/>
          <w:b/>
          <w:w w:val="0"/>
          <w:szCs w:val="22"/>
        </w:rPr>
        <w:t xml:space="preserve">. </w:t>
      </w:r>
      <w:r w:rsidR="00D12F31" w:rsidRPr="00AD0634">
        <w:rPr>
          <w:rFonts w:ascii="Calibri Light" w:hAnsi="Calibri Light" w:cs="Calibri Light"/>
          <w:w w:val="0"/>
          <w:szCs w:val="22"/>
        </w:rPr>
        <w:t>A OSC contribuirá para a execução do objeto desta parceria com contrapartida consistente em:</w:t>
      </w:r>
    </w:p>
    <w:p w14:paraId="1CF350BF" w14:textId="7552027A" w:rsidR="00D12F31" w:rsidRPr="00AD0634" w:rsidRDefault="00BD699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a) </w:t>
      </w:r>
      <w:r w:rsidR="00A217FB">
        <w:rPr>
          <w:rFonts w:ascii="Calibri Light" w:hAnsi="Calibri Light" w:cs="Calibri Light"/>
          <w:w w:val="0"/>
          <w:szCs w:val="22"/>
        </w:rPr>
        <w:t>Estrutura, serviços e d</w:t>
      </w:r>
      <w:r w:rsidR="001F5669" w:rsidRPr="00AD0634">
        <w:rPr>
          <w:rFonts w:ascii="Calibri Light" w:hAnsi="Calibri Light" w:cs="Calibri Light"/>
          <w:w w:val="0"/>
          <w:szCs w:val="22"/>
        </w:rPr>
        <w:t xml:space="preserve">ivulgação do nome do Município de Arroio dos Ratos, no evento </w:t>
      </w:r>
      <w:r w:rsidR="00A217FB">
        <w:rPr>
          <w:rFonts w:ascii="Calibri Light" w:hAnsi="Calibri Light" w:cs="Calibri Light"/>
          <w:w w:val="0"/>
          <w:szCs w:val="22"/>
        </w:rPr>
        <w:t>Semana Farroupilha</w:t>
      </w:r>
      <w:r w:rsidR="00E71BE3">
        <w:rPr>
          <w:rFonts w:ascii="Calibri Light" w:hAnsi="Calibri Light" w:cs="Calibri Light"/>
          <w:w w:val="0"/>
          <w:szCs w:val="22"/>
        </w:rPr>
        <w:t xml:space="preserve"> </w:t>
      </w:r>
      <w:proofErr w:type="gramStart"/>
      <w:r w:rsidR="00E71BE3">
        <w:rPr>
          <w:rFonts w:ascii="Calibri Light" w:hAnsi="Calibri Light" w:cs="Calibri Light"/>
          <w:w w:val="0"/>
          <w:szCs w:val="22"/>
        </w:rPr>
        <w:t>2021</w:t>
      </w:r>
      <w:r w:rsidR="00A217FB">
        <w:rPr>
          <w:rFonts w:ascii="Calibri Light" w:hAnsi="Calibri Light" w:cs="Calibri Light"/>
          <w:w w:val="0"/>
          <w:szCs w:val="22"/>
        </w:rPr>
        <w:t xml:space="preserve"> .</w:t>
      </w:r>
      <w:proofErr w:type="gramEnd"/>
    </w:p>
    <w:p w14:paraId="3D6D78BE" w14:textId="77777777" w:rsidR="00707817" w:rsidRPr="00AD0634" w:rsidRDefault="00707817" w:rsidP="0091061A">
      <w:pPr>
        <w:pStyle w:val="SemEspaamento"/>
        <w:jc w:val="both"/>
        <w:rPr>
          <w:rFonts w:ascii="Calibri Light" w:hAnsi="Calibri Light" w:cs="Calibri Light"/>
          <w:b/>
          <w:szCs w:val="22"/>
          <w:u w:val="single"/>
        </w:rPr>
      </w:pPr>
    </w:p>
    <w:p w14:paraId="2BBDE432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="002E71C1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QUINTA –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DA APLICAÇÃO DOS RECURSOS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2EE81D78" w14:textId="77777777" w:rsidR="00662A6C" w:rsidRPr="00AD0634" w:rsidRDefault="00662A6C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</w:p>
    <w:p w14:paraId="19BF4D21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5.1</w:t>
      </w:r>
      <w:r w:rsidR="00F8110D" w:rsidRPr="00AD0634">
        <w:rPr>
          <w:rFonts w:ascii="Calibri Light" w:hAnsi="Calibri Light" w:cs="Calibri Light"/>
          <w:b/>
          <w:w w:val="0"/>
          <w:szCs w:val="22"/>
        </w:rPr>
        <w:t>.</w:t>
      </w:r>
      <w:r w:rsidR="002E71C1" w:rsidRPr="00AD0634">
        <w:rPr>
          <w:rFonts w:ascii="Calibri Light" w:hAnsi="Calibri Light" w:cs="Calibri Light"/>
          <w:w w:val="0"/>
          <w:szCs w:val="22"/>
        </w:rPr>
        <w:t xml:space="preserve"> </w:t>
      </w:r>
      <w:r w:rsidRPr="00AD0634">
        <w:rPr>
          <w:rFonts w:ascii="Calibri Light" w:hAnsi="Calibri Light" w:cs="Calibri Light"/>
          <w:w w:val="0"/>
          <w:szCs w:val="22"/>
        </w:rPr>
        <w:t>O Plano de Trabalho deverá ser executado com estrita observância das cláus</w:t>
      </w:r>
      <w:r w:rsidR="00FB4FD0" w:rsidRPr="00AD0634">
        <w:rPr>
          <w:rFonts w:ascii="Calibri Light" w:hAnsi="Calibri Light" w:cs="Calibri Light"/>
          <w:w w:val="0"/>
          <w:szCs w:val="22"/>
        </w:rPr>
        <w:t xml:space="preserve">ulas pactuadas neste Termo de </w:t>
      </w:r>
      <w:r w:rsidR="002E71C1" w:rsidRPr="00AD0634">
        <w:rPr>
          <w:rFonts w:ascii="Calibri Light" w:hAnsi="Calibri Light" w:cs="Calibri Light"/>
          <w:w w:val="0"/>
          <w:szCs w:val="22"/>
        </w:rPr>
        <w:t>Colaboração,</w:t>
      </w:r>
      <w:r w:rsidRPr="00AD0634">
        <w:rPr>
          <w:rFonts w:ascii="Calibri Light" w:hAnsi="Calibri Light" w:cs="Calibri Light"/>
          <w:w w:val="0"/>
          <w:szCs w:val="22"/>
        </w:rPr>
        <w:t xml:space="preserve"> sendo vedado:</w:t>
      </w:r>
    </w:p>
    <w:p w14:paraId="5AFE97DE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 </w:t>
      </w:r>
      <w:r w:rsidR="002E71C1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707817" w:rsidRPr="00AD0634">
        <w:rPr>
          <w:rFonts w:ascii="Calibri Light" w:hAnsi="Calibri Light" w:cs="Calibri Light"/>
          <w:w w:val="0"/>
          <w:szCs w:val="22"/>
        </w:rPr>
        <w:t>P</w:t>
      </w:r>
      <w:r w:rsidRPr="00AD0634">
        <w:rPr>
          <w:rFonts w:ascii="Calibri Light" w:hAnsi="Calibri Light" w:cs="Calibri Light"/>
          <w:w w:val="0"/>
          <w:szCs w:val="22"/>
        </w:rPr>
        <w:t>agar, a qualquer título, servidor ou empregado público com recursos vinculados à parceria;</w:t>
      </w:r>
    </w:p>
    <w:p w14:paraId="74151848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 </w:t>
      </w:r>
      <w:r w:rsidR="002E71C1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707817" w:rsidRPr="00AD0634">
        <w:rPr>
          <w:rFonts w:ascii="Calibri Light" w:hAnsi="Calibri Light" w:cs="Calibri Light"/>
          <w:w w:val="0"/>
          <w:szCs w:val="22"/>
        </w:rPr>
        <w:t>M</w:t>
      </w:r>
      <w:r w:rsidRPr="00AD0634">
        <w:rPr>
          <w:rFonts w:ascii="Calibri Light" w:hAnsi="Calibri Light" w:cs="Calibri Light"/>
          <w:w w:val="0"/>
          <w:szCs w:val="22"/>
        </w:rPr>
        <w:t>odificar o objeto, exceto no caso de ampliação de metas, desde que seja previamente aprovada a adequação do plano de trabalho pela Administração Pública;</w:t>
      </w:r>
    </w:p>
    <w:p w14:paraId="68516CED" w14:textId="77777777" w:rsidR="00D12F31" w:rsidRPr="00AD0634" w:rsidRDefault="002E71C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III – </w:t>
      </w:r>
      <w:r w:rsidR="00707817" w:rsidRPr="00AD0634">
        <w:rPr>
          <w:rFonts w:ascii="Calibri Light" w:hAnsi="Calibri Light" w:cs="Calibri Light"/>
          <w:w w:val="0"/>
          <w:szCs w:val="22"/>
        </w:rPr>
        <w:t>U</w:t>
      </w:r>
      <w:r w:rsidR="00D12F31" w:rsidRPr="00AD0634">
        <w:rPr>
          <w:rFonts w:ascii="Calibri Light" w:hAnsi="Calibri Light" w:cs="Calibri Light"/>
          <w:w w:val="0"/>
          <w:szCs w:val="22"/>
        </w:rPr>
        <w:t>tilizar, ainda que em caráter emergencial, recursos para finalidade diversa da estabelecida no plano de trabalho;</w:t>
      </w:r>
    </w:p>
    <w:p w14:paraId="16CCBA29" w14:textId="74D112F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IV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707817" w:rsidRPr="00AD0634">
        <w:rPr>
          <w:rFonts w:ascii="Calibri Light" w:hAnsi="Calibri Light" w:cs="Calibri Light"/>
          <w:w w:val="0"/>
          <w:szCs w:val="22"/>
        </w:rPr>
        <w:t>P</w:t>
      </w:r>
      <w:r w:rsidRPr="00AD0634">
        <w:rPr>
          <w:rFonts w:ascii="Calibri Light" w:hAnsi="Calibri Light" w:cs="Calibri Light"/>
          <w:w w:val="0"/>
          <w:szCs w:val="22"/>
        </w:rPr>
        <w:t xml:space="preserve">agar despesa realizada em </w:t>
      </w:r>
      <w:r w:rsidR="00A217FB">
        <w:rPr>
          <w:rFonts w:ascii="Calibri Light" w:hAnsi="Calibri Light" w:cs="Calibri Light"/>
          <w:w w:val="0"/>
          <w:szCs w:val="22"/>
        </w:rPr>
        <w:t xml:space="preserve">fora do escopo </w:t>
      </w:r>
      <w:r w:rsidRPr="00AD0634">
        <w:rPr>
          <w:rFonts w:ascii="Calibri Light" w:hAnsi="Calibri Light" w:cs="Calibri Light"/>
          <w:w w:val="0"/>
          <w:szCs w:val="22"/>
        </w:rPr>
        <w:t>da parceria;</w:t>
      </w:r>
    </w:p>
    <w:p w14:paraId="470E6640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707817" w:rsidRPr="00AD0634">
        <w:rPr>
          <w:rFonts w:ascii="Calibri Light" w:hAnsi="Calibri Light" w:cs="Calibri Light"/>
          <w:w w:val="0"/>
          <w:szCs w:val="22"/>
        </w:rPr>
        <w:t>E</w:t>
      </w:r>
      <w:r w:rsidRPr="00AD0634">
        <w:rPr>
          <w:rFonts w:ascii="Calibri Light" w:hAnsi="Calibri Light" w:cs="Calibri Light"/>
          <w:w w:val="0"/>
          <w:szCs w:val="22"/>
        </w:rPr>
        <w:t>fetuar pagamento em data posterior à vigência da parceria, salvo</w:t>
      </w:r>
      <w:r w:rsidRPr="00AD0634">
        <w:rPr>
          <w:rFonts w:ascii="Calibri Light" w:hAnsi="Calibri Light" w:cs="Calibri Light"/>
          <w:color w:val="000000"/>
          <w:szCs w:val="22"/>
        </w:rPr>
        <w:t xml:space="preserve"> quando o fato gerador da despesa tiver ocorrido durante sua vigência;</w:t>
      </w:r>
    </w:p>
    <w:p w14:paraId="0E75774D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VI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707817" w:rsidRPr="00AD0634">
        <w:rPr>
          <w:rFonts w:ascii="Calibri Light" w:hAnsi="Calibri Light" w:cs="Calibri Light"/>
          <w:w w:val="0"/>
          <w:szCs w:val="22"/>
        </w:rPr>
        <w:t>R</w:t>
      </w:r>
      <w:r w:rsidRPr="00AD0634">
        <w:rPr>
          <w:rFonts w:ascii="Calibri Light" w:hAnsi="Calibri Light" w:cs="Calibri Light"/>
          <w:w w:val="0"/>
          <w:szCs w:val="22"/>
        </w:rPr>
        <w:t>ealizar despesas com:</w:t>
      </w:r>
    </w:p>
    <w:p w14:paraId="4B6E747A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a) multas, juros ou correção monetária, inclusive referentes a pagamentos ou a recolhimentos fora dos prazos, salvo se decorrentes de atrasos da Administração Pública na liberação de recursos financeiros;</w:t>
      </w:r>
    </w:p>
    <w:p w14:paraId="67774C4D" w14:textId="2FB53AFC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>b) publicidade, salvo as previstas no plano de trabalho e diretamente vinculadas ao objeto da parceria, de caráter educativo, informativo ou de orientação social, das quais não constem nomes, símbolos ou imagens que caracterizem promoção pessoal</w:t>
      </w:r>
      <w:r w:rsidR="00E71BE3">
        <w:rPr>
          <w:rFonts w:ascii="Calibri Light" w:hAnsi="Calibri Light" w:cs="Calibri Light"/>
          <w:w w:val="0"/>
          <w:szCs w:val="22"/>
        </w:rPr>
        <w:t>.</w:t>
      </w:r>
    </w:p>
    <w:p w14:paraId="196BD31A" w14:textId="77777777" w:rsidR="00D12F31" w:rsidRPr="00AD0634" w:rsidRDefault="00B77750" w:rsidP="0091061A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>5.2</w:t>
      </w:r>
      <w:r w:rsidR="00F8110D" w:rsidRPr="00AD0634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12F31" w:rsidRPr="00AD0634">
        <w:rPr>
          <w:rFonts w:ascii="Calibri Light" w:hAnsi="Calibri Light" w:cs="Calibri Light"/>
          <w:color w:val="000000"/>
          <w:sz w:val="22"/>
          <w:szCs w:val="22"/>
        </w:rPr>
        <w:t>Os recursos recebidos em decorrência da parceria deverão ser depositados em conta corrente específica na instituição financeira pública determinada pela Administração Pública.</w:t>
      </w:r>
    </w:p>
    <w:p w14:paraId="588E5307" w14:textId="77777777" w:rsidR="00D12F31" w:rsidRPr="00AD0634" w:rsidRDefault="00B77750" w:rsidP="0091061A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1" w:name="art52"/>
      <w:bookmarkStart w:id="2" w:name="art52."/>
      <w:bookmarkEnd w:id="1"/>
      <w:bookmarkEnd w:id="2"/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>5.</w:t>
      </w:r>
      <w:r w:rsidR="00662A6C" w:rsidRPr="00AD0634">
        <w:rPr>
          <w:rFonts w:ascii="Calibri Light" w:hAnsi="Calibri Light" w:cs="Calibri Light"/>
          <w:b/>
          <w:color w:val="000000"/>
          <w:sz w:val="22"/>
          <w:szCs w:val="22"/>
        </w:rPr>
        <w:t>3</w:t>
      </w:r>
      <w:r w:rsidR="00F8110D" w:rsidRPr="00AD0634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12F31" w:rsidRPr="00AD0634">
        <w:rPr>
          <w:rFonts w:ascii="Calibri Light" w:hAnsi="Calibri Light" w:cs="Calibri Light"/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="00D12F31" w:rsidRPr="00AD0634">
        <w:rPr>
          <w:rFonts w:ascii="Calibri Light" w:hAnsi="Calibri Light" w:cs="Calibri Light"/>
          <w:sz w:val="22"/>
          <w:szCs w:val="22"/>
        </w:rPr>
        <w:t>de 30 (trinta) dias,</w:t>
      </w:r>
      <w:r w:rsidR="00D12F31" w:rsidRPr="00AD0634">
        <w:rPr>
          <w:rFonts w:ascii="Calibri Light" w:hAnsi="Calibri Light" w:cs="Calibri Light"/>
          <w:color w:val="000000"/>
          <w:sz w:val="22"/>
          <w:szCs w:val="22"/>
        </w:rPr>
        <w:t xml:space="preserve"> sob pena de imediata instauração de tomada de contas especial do responsável, providenciada pela autoridade competente da Administração Pública.</w:t>
      </w:r>
    </w:p>
    <w:p w14:paraId="07ED734B" w14:textId="078D1345" w:rsidR="00D12F31" w:rsidRPr="00AD0634" w:rsidRDefault="00D12F31" w:rsidP="0091061A">
      <w:pPr>
        <w:jc w:val="both"/>
        <w:rPr>
          <w:rFonts w:ascii="Calibri Light" w:hAnsi="Calibri Light" w:cs="Calibri Light"/>
          <w:sz w:val="22"/>
          <w:szCs w:val="22"/>
        </w:rPr>
      </w:pPr>
      <w:bookmarkStart w:id="3" w:name="art53§1"/>
      <w:bookmarkEnd w:id="3"/>
      <w:r w:rsidRPr="00AD0634">
        <w:rPr>
          <w:rFonts w:ascii="Calibri Light" w:hAnsi="Calibri Light" w:cs="Calibri Light"/>
          <w:b/>
          <w:color w:val="000000"/>
          <w:sz w:val="22"/>
          <w:szCs w:val="22"/>
        </w:rPr>
        <w:t>5.</w:t>
      </w:r>
      <w:r w:rsidR="00E71BE3">
        <w:rPr>
          <w:rFonts w:ascii="Calibri Light" w:hAnsi="Calibri Light" w:cs="Calibri Light"/>
          <w:b/>
          <w:color w:val="000000"/>
          <w:sz w:val="22"/>
          <w:szCs w:val="22"/>
        </w:rPr>
        <w:t>4</w:t>
      </w:r>
      <w:r w:rsidR="00F8110D" w:rsidRPr="00AD0634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="00B77750" w:rsidRPr="00AD0634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 xml:space="preserve">Os pagamentos deverão ser realizados mediante </w:t>
      </w:r>
      <w:r w:rsidR="00A217FB">
        <w:rPr>
          <w:rFonts w:ascii="Calibri Light" w:hAnsi="Calibri Light" w:cs="Calibri Light"/>
          <w:color w:val="000000"/>
          <w:sz w:val="22"/>
          <w:szCs w:val="22"/>
        </w:rPr>
        <w:t xml:space="preserve">recibo em nome 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>dos fornecedores e prestadores de serviços</w:t>
      </w:r>
      <w:r w:rsidR="00A217FB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B6CBEEA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2C276A91" w14:textId="77777777" w:rsidR="00235B8D" w:rsidRDefault="00235B8D" w:rsidP="0091061A">
      <w:pPr>
        <w:pStyle w:val="SemEspaamento"/>
        <w:jc w:val="both"/>
        <w:rPr>
          <w:rFonts w:ascii="Calibri Light" w:hAnsi="Calibri Light" w:cs="Calibri Light"/>
          <w:b/>
          <w:szCs w:val="22"/>
          <w:u w:val="single"/>
        </w:rPr>
      </w:pPr>
    </w:p>
    <w:p w14:paraId="55E4F976" w14:textId="5BC4E8E4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SEXTA</w:t>
      </w:r>
      <w:r w:rsidR="00B77750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DA PRESTAÇÃO DE CONTAS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4C4317A2" w14:textId="77777777" w:rsidR="00B77750" w:rsidRPr="00AD0634" w:rsidRDefault="00B77750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44EE6DAE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lastRenderedPageBreak/>
        <w:t>6.1</w:t>
      </w:r>
      <w:r w:rsidR="00F8110D" w:rsidRPr="00AD0634">
        <w:rPr>
          <w:rFonts w:ascii="Calibri Light" w:hAnsi="Calibri Light" w:cs="Calibri Light"/>
          <w:w w:val="0"/>
          <w:szCs w:val="22"/>
        </w:rPr>
        <w:t>.</w:t>
      </w:r>
      <w:r w:rsidR="00B77750" w:rsidRPr="00AD0634">
        <w:rPr>
          <w:rFonts w:ascii="Calibri Light" w:hAnsi="Calibri Light" w:cs="Calibri Light"/>
          <w:w w:val="0"/>
          <w:szCs w:val="22"/>
        </w:rPr>
        <w:t xml:space="preserve"> </w:t>
      </w:r>
      <w:r w:rsidRPr="00AD0634">
        <w:rPr>
          <w:rFonts w:ascii="Calibri Light" w:hAnsi="Calibri Light" w:cs="Calibri Light"/>
          <w:w w:val="0"/>
          <w:szCs w:val="22"/>
        </w:rPr>
        <w:t xml:space="preserve">A prestação de contas deverá ser efetuada </w:t>
      </w:r>
      <w:r w:rsidR="00034772" w:rsidRPr="00AD0634">
        <w:rPr>
          <w:rFonts w:ascii="Calibri Light" w:hAnsi="Calibri Light" w:cs="Calibri Light"/>
          <w:color w:val="000000"/>
          <w:szCs w:val="22"/>
        </w:rPr>
        <w:t>30</w:t>
      </w:r>
      <w:r w:rsidR="001F5669" w:rsidRPr="00AD0634">
        <w:rPr>
          <w:rFonts w:ascii="Calibri Light" w:hAnsi="Calibri Light" w:cs="Calibri Light"/>
          <w:color w:val="000000"/>
          <w:szCs w:val="22"/>
        </w:rPr>
        <w:t xml:space="preserve"> dias após </w:t>
      </w:r>
      <w:r w:rsidR="004536CA" w:rsidRPr="00AD0634">
        <w:rPr>
          <w:rFonts w:ascii="Calibri Light" w:hAnsi="Calibri Light" w:cs="Calibri Light"/>
          <w:color w:val="000000"/>
          <w:szCs w:val="22"/>
        </w:rPr>
        <w:t>o término</w:t>
      </w:r>
      <w:r w:rsidRPr="00AD0634">
        <w:rPr>
          <w:rFonts w:ascii="Calibri Light" w:hAnsi="Calibri Light" w:cs="Calibri Light"/>
          <w:color w:val="000000"/>
          <w:szCs w:val="22"/>
        </w:rPr>
        <w:t xml:space="preserve"> </w:t>
      </w:r>
      <w:r w:rsidR="001F5669" w:rsidRPr="00AD0634">
        <w:rPr>
          <w:rFonts w:ascii="Calibri Light" w:hAnsi="Calibri Light" w:cs="Calibri Light"/>
          <w:color w:val="000000"/>
          <w:szCs w:val="22"/>
        </w:rPr>
        <w:t>do evento</w:t>
      </w:r>
      <w:r w:rsidRPr="00AD0634">
        <w:rPr>
          <w:rFonts w:ascii="Calibri Light" w:hAnsi="Calibri Light" w:cs="Calibri Light"/>
          <w:w w:val="0"/>
          <w:szCs w:val="22"/>
        </w:rPr>
        <w:t>.</w:t>
      </w:r>
    </w:p>
    <w:p w14:paraId="09F27F29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6.2</w:t>
      </w:r>
      <w:r w:rsidR="00F8110D" w:rsidRPr="00AD0634">
        <w:rPr>
          <w:rFonts w:ascii="Calibri Light" w:hAnsi="Calibri Light" w:cs="Calibri Light"/>
          <w:b/>
          <w:w w:val="0"/>
          <w:szCs w:val="22"/>
        </w:rPr>
        <w:t>.</w:t>
      </w:r>
      <w:r w:rsidR="00B77750" w:rsidRPr="00AD0634">
        <w:rPr>
          <w:rFonts w:ascii="Calibri Light" w:hAnsi="Calibri Light" w:cs="Calibri Light"/>
          <w:w w:val="0"/>
          <w:szCs w:val="22"/>
        </w:rPr>
        <w:t xml:space="preserve"> </w:t>
      </w:r>
      <w:r w:rsidRPr="00AD0634">
        <w:rPr>
          <w:rFonts w:ascii="Calibri Light" w:hAnsi="Calibri Light" w:cs="Calibri Light"/>
          <w:w w:val="0"/>
          <w:szCs w:val="22"/>
        </w:rPr>
        <w:t>A prestação de contas final dos recursos recebidos, deverá ser apresentada com os seguintes relatórios:</w:t>
      </w:r>
    </w:p>
    <w:p w14:paraId="3704FE4B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Relatório de Execução do Objeto, assinado pelo seu representante legal, contendo as atividades desenvolvidas para o cumprimento do objeto</w:t>
      </w:r>
      <w:r w:rsidR="00662A6C" w:rsidRPr="00AD0634">
        <w:rPr>
          <w:rFonts w:ascii="Calibri Light" w:hAnsi="Calibri Light" w:cs="Calibri Light"/>
          <w:w w:val="0"/>
          <w:szCs w:val="22"/>
        </w:rPr>
        <w:t>;</w:t>
      </w:r>
    </w:p>
    <w:p w14:paraId="559C5824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Relatório de Execução Financeira, assinado pelo seu representante legal, com a descrição das despesas e receitas efetivamente realizadas;</w:t>
      </w:r>
    </w:p>
    <w:p w14:paraId="7195945C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IV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14:paraId="12698FA6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Demonstrativo de Execução de Receita e Despesa, devidamente acompanhado dos comprovantes das despesas realizadas e assinado pelo dirigente e responsável financeiro da OSC;</w:t>
      </w:r>
    </w:p>
    <w:p w14:paraId="76B8A174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VI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Comprovante, quando houver, de devolução de saldo </w:t>
      </w:r>
      <w:r w:rsidR="00034772" w:rsidRPr="00AD0634">
        <w:rPr>
          <w:rFonts w:ascii="Calibri Light" w:hAnsi="Calibri Light" w:cs="Calibri Light"/>
          <w:w w:val="0"/>
          <w:szCs w:val="22"/>
        </w:rPr>
        <w:t>remanescente em até 30 (trinta</w:t>
      </w:r>
      <w:r w:rsidRPr="00AD0634">
        <w:rPr>
          <w:rFonts w:ascii="Calibri Light" w:hAnsi="Calibri Light" w:cs="Calibri Light"/>
          <w:w w:val="0"/>
          <w:szCs w:val="22"/>
        </w:rPr>
        <w:t>) dias após o término da v</w:t>
      </w:r>
      <w:r w:rsidR="00034772" w:rsidRPr="00AD0634">
        <w:rPr>
          <w:rFonts w:ascii="Calibri Light" w:hAnsi="Calibri Light" w:cs="Calibri Light"/>
          <w:w w:val="0"/>
          <w:szCs w:val="22"/>
        </w:rPr>
        <w:t xml:space="preserve">igência deste Termo de </w:t>
      </w:r>
      <w:r w:rsidRPr="00AD0634">
        <w:rPr>
          <w:rFonts w:ascii="Calibri Light" w:hAnsi="Calibri Light" w:cs="Calibri Light"/>
          <w:w w:val="0"/>
          <w:szCs w:val="22"/>
        </w:rPr>
        <w:t>Colaboração;</w:t>
      </w:r>
    </w:p>
    <w:p w14:paraId="2416CA4A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VII </w:t>
      </w:r>
      <w:r w:rsidR="00B7775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Relatório circunstanciado das atividades desenvolvidas pela OSC no exercício e das metas alcançadas.</w:t>
      </w:r>
    </w:p>
    <w:p w14:paraId="195B4922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b/>
          <w:szCs w:val="22"/>
        </w:rPr>
        <w:t>6.3.</w:t>
      </w:r>
      <w:r w:rsidRPr="00AD0634">
        <w:rPr>
          <w:rFonts w:ascii="Calibri Light" w:hAnsi="Calibri Light" w:cs="Calibri Light"/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14:paraId="5E11656E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szCs w:val="22"/>
        </w:rPr>
      </w:pPr>
    </w:p>
    <w:p w14:paraId="5C6D231F" w14:textId="77777777" w:rsidR="00034772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="00F700DD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SÉTIMA –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DO PRAZO DE VIGÊNCIA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61E94742" w14:textId="77777777" w:rsidR="001F5669" w:rsidRPr="00AD0634" w:rsidRDefault="001F5669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4D5F9780" w14:textId="63010DC5" w:rsid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7.1.</w:t>
      </w:r>
      <w:r w:rsidR="00FB4FD0" w:rsidRPr="00AD0634">
        <w:rPr>
          <w:rFonts w:ascii="Calibri Light" w:hAnsi="Calibri Light" w:cs="Calibri Light"/>
          <w:w w:val="0"/>
          <w:szCs w:val="22"/>
        </w:rPr>
        <w:t xml:space="preserve"> O presente Termo de </w:t>
      </w:r>
      <w:r w:rsidR="00F700DD" w:rsidRPr="00AD0634">
        <w:rPr>
          <w:rFonts w:ascii="Calibri Light" w:hAnsi="Calibri Light" w:cs="Calibri Light"/>
          <w:w w:val="0"/>
          <w:szCs w:val="22"/>
        </w:rPr>
        <w:t xml:space="preserve">Colaboração </w:t>
      </w:r>
      <w:r w:rsidRPr="00AD0634">
        <w:rPr>
          <w:rFonts w:ascii="Calibri Light" w:hAnsi="Calibri Light" w:cs="Calibri Light"/>
          <w:w w:val="0"/>
          <w:szCs w:val="22"/>
        </w:rPr>
        <w:t>vig</w:t>
      </w:r>
      <w:r w:rsidR="00662A6C" w:rsidRPr="00AD0634">
        <w:rPr>
          <w:rFonts w:ascii="Calibri Light" w:hAnsi="Calibri Light" w:cs="Calibri Light"/>
          <w:w w:val="0"/>
          <w:szCs w:val="22"/>
        </w:rPr>
        <w:t>erá</w:t>
      </w:r>
      <w:r w:rsidRPr="00AD0634">
        <w:rPr>
          <w:rFonts w:ascii="Calibri Light" w:hAnsi="Calibri Light" w:cs="Calibri Light"/>
          <w:w w:val="0"/>
          <w:szCs w:val="22"/>
        </w:rPr>
        <w:t xml:space="preserve"> </w:t>
      </w:r>
      <w:r w:rsidR="00662A6C" w:rsidRPr="00AD0634">
        <w:rPr>
          <w:rFonts w:ascii="Calibri Light" w:hAnsi="Calibri Light" w:cs="Calibri Light"/>
          <w:w w:val="0"/>
          <w:szCs w:val="22"/>
        </w:rPr>
        <w:t xml:space="preserve">de </w:t>
      </w:r>
      <w:r w:rsidR="00A217FB">
        <w:rPr>
          <w:rFonts w:ascii="Calibri Light" w:hAnsi="Calibri Light" w:cs="Calibri Light"/>
          <w:w w:val="0"/>
          <w:szCs w:val="22"/>
        </w:rPr>
        <w:t>04</w:t>
      </w:r>
      <w:r w:rsidR="009C298E" w:rsidRPr="00AD0634">
        <w:rPr>
          <w:rFonts w:ascii="Calibri Light" w:hAnsi="Calibri Light" w:cs="Calibri Light"/>
          <w:w w:val="0"/>
          <w:szCs w:val="22"/>
        </w:rPr>
        <w:t>/09 a 20/09/202</w:t>
      </w:r>
      <w:r w:rsidR="00B65B9D">
        <w:rPr>
          <w:rFonts w:ascii="Calibri Light" w:hAnsi="Calibri Light" w:cs="Calibri Light"/>
          <w:w w:val="0"/>
          <w:szCs w:val="22"/>
        </w:rPr>
        <w:t>1</w:t>
      </w:r>
      <w:r w:rsidR="009C298E" w:rsidRPr="00AD0634">
        <w:rPr>
          <w:rFonts w:ascii="Calibri Light" w:hAnsi="Calibri Light" w:cs="Calibri Light"/>
          <w:w w:val="0"/>
          <w:szCs w:val="22"/>
        </w:rPr>
        <w:t>.</w:t>
      </w:r>
    </w:p>
    <w:p w14:paraId="6743F23F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34B1588B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="00F700DD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OITAVA –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DAS ALTERAÇÕES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129E976D" w14:textId="77777777" w:rsidR="00F700DD" w:rsidRPr="00AD0634" w:rsidRDefault="00F700DD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6923FCA6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8.1.</w:t>
      </w:r>
      <w:r w:rsidR="00FB4FD0" w:rsidRPr="00AD0634">
        <w:rPr>
          <w:rFonts w:ascii="Calibri Light" w:hAnsi="Calibri Light" w:cs="Calibri Light"/>
          <w:w w:val="0"/>
          <w:szCs w:val="22"/>
        </w:rPr>
        <w:t xml:space="preserve"> E</w:t>
      </w:r>
      <w:r w:rsidR="00F700DD" w:rsidRPr="00AD0634">
        <w:rPr>
          <w:rFonts w:ascii="Calibri Light" w:hAnsi="Calibri Light" w:cs="Calibri Light"/>
          <w:w w:val="0"/>
          <w:szCs w:val="22"/>
        </w:rPr>
        <w:t>ste Termo de 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14:paraId="24A05428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 xml:space="preserve">8.2. </w:t>
      </w:r>
      <w:r w:rsidRPr="00AD0634">
        <w:rPr>
          <w:rFonts w:ascii="Calibri Light" w:hAnsi="Calibri Light" w:cs="Calibri Light"/>
          <w:szCs w:val="22"/>
        </w:rPr>
        <w:t>O plano de trabalho da parceria poderá ser revisto para alteração de valores</w:t>
      </w:r>
      <w:r w:rsidRPr="00AD0634">
        <w:rPr>
          <w:rFonts w:ascii="Calibri Light" w:hAnsi="Calibri Light" w:cs="Calibri Light"/>
          <w:color w:val="000000"/>
          <w:szCs w:val="22"/>
        </w:rPr>
        <w:t xml:space="preserve"> ou de metas, mediante termo aditivo ao plano de trabalho original.</w:t>
      </w:r>
    </w:p>
    <w:p w14:paraId="35C952EE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077F4A7B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NONA</w:t>
      </w:r>
      <w:r w:rsidR="00C4159C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DO ACOMPANHAMENTO, CONTROLE E FISCALIZAÇÃO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3959183E" w14:textId="77777777" w:rsidR="00C4159C" w:rsidRPr="00AD0634" w:rsidRDefault="00C4159C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2A03C7E9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  <w:lang w:eastAsia="pt-BR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 xml:space="preserve">9.1. </w:t>
      </w:r>
      <w:r w:rsidRPr="00AD0634">
        <w:rPr>
          <w:rFonts w:ascii="Calibri Light" w:hAnsi="Calibri Light" w:cs="Calibri Light"/>
          <w:szCs w:val="22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14:paraId="6E18F0C3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9.2.</w:t>
      </w:r>
      <w:r w:rsidRPr="00AD0634">
        <w:rPr>
          <w:rFonts w:ascii="Calibri Light" w:hAnsi="Calibri Light" w:cs="Calibri Light"/>
          <w:w w:val="0"/>
          <w:szCs w:val="22"/>
        </w:rPr>
        <w:t xml:space="preserve"> A Administração Pública acompanhará a execução d</w:t>
      </w:r>
      <w:r w:rsidR="00FB4FD0" w:rsidRPr="00AD0634">
        <w:rPr>
          <w:rFonts w:ascii="Calibri Light" w:hAnsi="Calibri Light" w:cs="Calibri Light"/>
          <w:w w:val="0"/>
          <w:szCs w:val="22"/>
        </w:rPr>
        <w:t>o objeto de</w:t>
      </w:r>
      <w:r w:rsidR="00C4159C" w:rsidRPr="00AD0634">
        <w:rPr>
          <w:rFonts w:ascii="Calibri Light" w:hAnsi="Calibri Light" w:cs="Calibri Light"/>
          <w:w w:val="0"/>
          <w:szCs w:val="22"/>
        </w:rPr>
        <w:t>ste Termo de 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através de seu gestor, que tem por obrigações:</w:t>
      </w:r>
    </w:p>
    <w:p w14:paraId="4DD94EBE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 </w:t>
      </w:r>
      <w:r w:rsidR="00C4159C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Acompanhar e fiscalizar a execução da parceria;</w:t>
      </w:r>
    </w:p>
    <w:p w14:paraId="24AEAA10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II </w:t>
      </w:r>
      <w:r w:rsidR="00C4159C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0F9C3371" w14:textId="77777777" w:rsidR="00136BD2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color w:val="000000"/>
          <w:szCs w:val="22"/>
          <w:lang w:eastAsia="pt-BR"/>
        </w:rPr>
        <w:t>9.</w:t>
      </w:r>
      <w:r w:rsidR="00AD0634">
        <w:rPr>
          <w:rFonts w:ascii="Calibri Light" w:hAnsi="Calibri Light" w:cs="Calibri Light"/>
          <w:b/>
          <w:color w:val="000000"/>
          <w:szCs w:val="22"/>
          <w:lang w:eastAsia="pt-BR"/>
        </w:rPr>
        <w:t>7</w:t>
      </w:r>
      <w:r w:rsidRPr="00AD0634">
        <w:rPr>
          <w:rFonts w:ascii="Calibri Light" w:hAnsi="Calibri Light" w:cs="Calibri Light"/>
          <w:b/>
          <w:color w:val="000000"/>
          <w:szCs w:val="22"/>
          <w:lang w:eastAsia="pt-BR"/>
        </w:rPr>
        <w:t xml:space="preserve">. </w:t>
      </w:r>
      <w:r w:rsidRPr="00AD0634">
        <w:rPr>
          <w:rFonts w:ascii="Calibri Light" w:hAnsi="Calibri Light" w:cs="Calibri Light"/>
          <w:w w:val="0"/>
          <w:szCs w:val="22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 w14:paraId="766E31EB" w14:textId="7860715B" w:rsidR="00136BD2" w:rsidRDefault="00136BD2" w:rsidP="0091061A">
      <w:pPr>
        <w:pStyle w:val="Corpodetexto"/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b/>
          <w:sz w:val="22"/>
          <w:szCs w:val="22"/>
        </w:rPr>
        <w:t>9.</w:t>
      </w:r>
      <w:r w:rsidR="00AD0634">
        <w:rPr>
          <w:rFonts w:ascii="Calibri Light" w:hAnsi="Calibri Light" w:cs="Calibri Light"/>
          <w:b/>
          <w:sz w:val="22"/>
          <w:szCs w:val="22"/>
        </w:rPr>
        <w:t>8</w:t>
      </w:r>
      <w:r w:rsidR="00E51B47" w:rsidRPr="00AD0634">
        <w:rPr>
          <w:rFonts w:ascii="Calibri Light" w:hAnsi="Calibri Light" w:cs="Calibri Light"/>
          <w:b/>
          <w:sz w:val="22"/>
          <w:szCs w:val="22"/>
        </w:rPr>
        <w:t>.</w:t>
      </w:r>
      <w:r w:rsidR="00E51B47" w:rsidRPr="00AD0634">
        <w:rPr>
          <w:rFonts w:ascii="Calibri Light" w:hAnsi="Calibri Light" w:cs="Calibri Light"/>
          <w:sz w:val="22"/>
          <w:szCs w:val="22"/>
        </w:rPr>
        <w:t xml:space="preserve"> Fica designada</w:t>
      </w:r>
      <w:r w:rsidR="00C0441B" w:rsidRPr="00AD0634">
        <w:rPr>
          <w:rFonts w:ascii="Calibri Light" w:hAnsi="Calibri Light" w:cs="Calibri Light"/>
          <w:sz w:val="22"/>
          <w:szCs w:val="22"/>
        </w:rPr>
        <w:t xml:space="preserve"> a</w:t>
      </w:r>
      <w:r w:rsidRPr="00AD0634">
        <w:rPr>
          <w:rFonts w:ascii="Calibri Light" w:hAnsi="Calibri Light" w:cs="Calibri Light"/>
          <w:sz w:val="22"/>
          <w:szCs w:val="22"/>
        </w:rPr>
        <w:t xml:space="preserve"> </w:t>
      </w:r>
      <w:r w:rsidR="00E71BE3">
        <w:rPr>
          <w:rFonts w:ascii="Calibri Light" w:hAnsi="Calibri Light" w:cs="Calibri Light"/>
          <w:color w:val="000000"/>
          <w:sz w:val="22"/>
          <w:szCs w:val="22"/>
        </w:rPr>
        <w:t xml:space="preserve">Coordenadora de Cultura </w:t>
      </w:r>
      <w:r w:rsidR="00E71BE3">
        <w:rPr>
          <w:rFonts w:ascii="Calibri Light" w:hAnsi="Calibri Light" w:cs="Calibri Light"/>
          <w:b/>
          <w:bCs w:val="0"/>
          <w:color w:val="000000"/>
          <w:sz w:val="22"/>
          <w:szCs w:val="22"/>
        </w:rPr>
        <w:t>TATIELE</w:t>
      </w:r>
      <w:r w:rsidR="000E46E6">
        <w:rPr>
          <w:rFonts w:ascii="Calibri Light" w:hAnsi="Calibri Light" w:cs="Calibri Light"/>
          <w:b/>
          <w:bCs w:val="0"/>
          <w:color w:val="000000"/>
          <w:sz w:val="22"/>
          <w:szCs w:val="22"/>
        </w:rPr>
        <w:t xml:space="preserve"> MENEZES RIBEIRO</w:t>
      </w:r>
      <w:r w:rsidRPr="00AD0634">
        <w:rPr>
          <w:rFonts w:ascii="Calibri Light" w:hAnsi="Calibri Light" w:cs="Calibri Light"/>
          <w:color w:val="000000"/>
          <w:sz w:val="22"/>
          <w:szCs w:val="22"/>
        </w:rPr>
        <w:t>, representante da Administração, na qualidade de Agente Fiscalizador, para</w:t>
      </w:r>
      <w:r w:rsidRPr="00AD0634">
        <w:rPr>
          <w:rFonts w:ascii="Calibri Light" w:hAnsi="Calibri Light" w:cs="Calibri Light"/>
          <w:sz w:val="22"/>
          <w:szCs w:val="22"/>
        </w:rPr>
        <w:t xml:space="preserve"> acompanhar a fiel execução do presente termo.</w:t>
      </w:r>
    </w:p>
    <w:p w14:paraId="7C7DFA3B" w14:textId="3A7A3C39" w:rsidR="00D12F31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szCs w:val="22"/>
        </w:rPr>
      </w:pPr>
    </w:p>
    <w:p w14:paraId="7E6521A2" w14:textId="77777777" w:rsidR="00B65B9D" w:rsidRPr="00AD0634" w:rsidRDefault="00B65B9D" w:rsidP="0091061A">
      <w:pPr>
        <w:pStyle w:val="SemEspaamento"/>
        <w:ind w:firstLine="567"/>
        <w:jc w:val="both"/>
        <w:rPr>
          <w:rFonts w:ascii="Calibri Light" w:hAnsi="Calibri Light" w:cs="Calibri Light"/>
          <w:szCs w:val="22"/>
        </w:rPr>
      </w:pPr>
    </w:p>
    <w:p w14:paraId="07F59F00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lastRenderedPageBreak/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DÉCIMA</w:t>
      </w:r>
      <w:r w:rsidR="00AD6CA0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DA RESCISÃO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74E17653" w14:textId="77777777" w:rsidR="00AD6CA0" w:rsidRPr="00AD0634" w:rsidRDefault="00AD6CA0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08853841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10.</w:t>
      </w:r>
      <w:r w:rsidR="0050036E">
        <w:rPr>
          <w:rFonts w:ascii="Calibri Light" w:hAnsi="Calibri Light" w:cs="Calibri Light"/>
          <w:b/>
          <w:w w:val="0"/>
          <w:szCs w:val="22"/>
        </w:rPr>
        <w:t>1</w:t>
      </w:r>
      <w:r w:rsidRPr="00AD0634">
        <w:rPr>
          <w:rFonts w:ascii="Calibri Light" w:hAnsi="Calibri Light" w:cs="Calibri Light"/>
          <w:b/>
          <w:w w:val="0"/>
          <w:szCs w:val="22"/>
        </w:rPr>
        <w:t>.</w:t>
      </w:r>
      <w:r w:rsidRPr="00AD0634">
        <w:rPr>
          <w:rFonts w:ascii="Calibri Light" w:hAnsi="Calibri Light" w:cs="Calibri Light"/>
          <w:w w:val="0"/>
          <w:szCs w:val="22"/>
        </w:rPr>
        <w:t xml:space="preserve"> A Administração poderá rescindir unilate</w:t>
      </w:r>
      <w:r w:rsidR="00FB4FD0" w:rsidRPr="00AD0634">
        <w:rPr>
          <w:rFonts w:ascii="Calibri Light" w:hAnsi="Calibri Light" w:cs="Calibri Light"/>
          <w:w w:val="0"/>
          <w:szCs w:val="22"/>
        </w:rPr>
        <w:t>ralmente e</w:t>
      </w:r>
      <w:r w:rsidR="00AD6CA0" w:rsidRPr="00AD0634">
        <w:rPr>
          <w:rFonts w:ascii="Calibri Light" w:hAnsi="Calibri Light" w:cs="Calibri Light"/>
          <w:w w:val="0"/>
          <w:szCs w:val="22"/>
        </w:rPr>
        <w:t>ste Termo de Colaboração</w:t>
      </w:r>
      <w:r w:rsidRPr="00AD0634">
        <w:rPr>
          <w:rFonts w:ascii="Calibri Light" w:hAnsi="Calibri Light" w:cs="Calibri Light"/>
          <w:w w:val="0"/>
          <w:szCs w:val="22"/>
        </w:rPr>
        <w:t xml:space="preserve"> quando da constatação das seguintes situações:</w:t>
      </w:r>
    </w:p>
    <w:p w14:paraId="79CBD0E1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szCs w:val="22"/>
        </w:rPr>
      </w:pPr>
      <w:r w:rsidRPr="00AD0634">
        <w:rPr>
          <w:rFonts w:ascii="Calibri Light" w:hAnsi="Calibri Light" w:cs="Calibri Light"/>
          <w:w w:val="0"/>
          <w:szCs w:val="22"/>
        </w:rPr>
        <w:t xml:space="preserve">I </w:t>
      </w:r>
      <w:r w:rsidR="00AD6CA0" w:rsidRPr="00AD0634">
        <w:rPr>
          <w:rFonts w:ascii="Calibri Light" w:hAnsi="Calibri Light" w:cs="Calibri Light"/>
          <w:w w:val="0"/>
          <w:szCs w:val="22"/>
        </w:rPr>
        <w:t>–</w:t>
      </w:r>
      <w:r w:rsidRPr="00AD0634">
        <w:rPr>
          <w:rFonts w:ascii="Calibri Light" w:hAnsi="Calibri Light" w:cs="Calibri Light"/>
          <w:w w:val="0"/>
          <w:szCs w:val="22"/>
        </w:rPr>
        <w:t xml:space="preserve"> Utilização dos recursos em desacordo com o Plano de Trabalho aprovado;</w:t>
      </w:r>
    </w:p>
    <w:p w14:paraId="1B193B94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320F6FB6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="00A300FE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DÉCIMA PRIMEIRA –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DA RESPONSABILIZAÇÃO E DAS SANÇÕES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153D75E2" w14:textId="77777777" w:rsidR="00A300FE" w:rsidRPr="00AD0634" w:rsidRDefault="00A300FE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71E00DA1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11.1.</w:t>
      </w:r>
      <w:r w:rsidR="00FB4FD0" w:rsidRPr="00AD0634">
        <w:rPr>
          <w:rFonts w:ascii="Calibri Light" w:hAnsi="Calibri Light" w:cs="Calibri Light"/>
          <w:w w:val="0"/>
          <w:szCs w:val="22"/>
        </w:rPr>
        <w:t xml:space="preserve"> O presente Termo de Colabora</w:t>
      </w:r>
      <w:r w:rsidR="00A300FE" w:rsidRPr="00AD0634">
        <w:rPr>
          <w:rFonts w:ascii="Calibri Light" w:hAnsi="Calibri Light" w:cs="Calibri Light"/>
          <w:w w:val="0"/>
          <w:szCs w:val="22"/>
        </w:rPr>
        <w:t>ção</w:t>
      </w:r>
      <w:r w:rsidRPr="00AD0634">
        <w:rPr>
          <w:rFonts w:ascii="Calibri Light" w:hAnsi="Calibri Light" w:cs="Calibri Light"/>
          <w:w w:val="0"/>
          <w:szCs w:val="22"/>
        </w:rPr>
        <w:t xml:space="preserve"> deverá ser executado fielmente pelos parceiros, de acordo com as cláusulas pactuadas e a legislação pertinente, respondendo cada um pelas </w:t>
      </w:r>
      <w:r w:rsidR="00A300FE" w:rsidRPr="00AD0634">
        <w:rPr>
          <w:rFonts w:ascii="Calibri Light" w:hAnsi="Calibri Light" w:cs="Calibri Light"/>
          <w:w w:val="0"/>
          <w:szCs w:val="22"/>
        </w:rPr>
        <w:t>consequências</w:t>
      </w:r>
      <w:r w:rsidRPr="00AD0634">
        <w:rPr>
          <w:rFonts w:ascii="Calibri Light" w:hAnsi="Calibri Light" w:cs="Calibri Light"/>
          <w:w w:val="0"/>
          <w:szCs w:val="22"/>
        </w:rPr>
        <w:t xml:space="preserve"> de sua inexecução total ou parcial.</w:t>
      </w:r>
    </w:p>
    <w:p w14:paraId="3B77D1F9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11.2.</w:t>
      </w:r>
      <w:r w:rsidRPr="00AD0634">
        <w:rPr>
          <w:rFonts w:ascii="Calibri Light" w:hAnsi="Calibri Light" w:cs="Calibri Light"/>
          <w:w w:val="0"/>
          <w:szCs w:val="22"/>
        </w:rPr>
        <w:t xml:space="preserve"> Pela execução da parceria em desacordo com o plano de trabalho, </w:t>
      </w:r>
      <w:r w:rsidR="00034772" w:rsidRPr="00AD0634">
        <w:rPr>
          <w:rFonts w:ascii="Calibri Light" w:hAnsi="Calibri Light" w:cs="Calibri Light"/>
          <w:w w:val="0"/>
          <w:szCs w:val="22"/>
        </w:rPr>
        <w:t xml:space="preserve">com as normas da Lei nº 13.019, de 2014, e da legislação específica </w:t>
      </w:r>
      <w:r w:rsidRPr="00AD0634">
        <w:rPr>
          <w:rFonts w:ascii="Calibri Light" w:hAnsi="Calibri Light" w:cs="Calibri Light"/>
          <w:w w:val="0"/>
          <w:szCs w:val="22"/>
        </w:rPr>
        <w:t>a Administração poderá, garantida a prévia defesa, aplicar à OSC da sociedade civil as seguintes sanções:</w:t>
      </w:r>
    </w:p>
    <w:p w14:paraId="7EBF1A4A" w14:textId="77777777" w:rsidR="00D12F31" w:rsidRPr="00AD0634" w:rsidRDefault="00A300FE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  <w:lang w:eastAsia="pt-BR"/>
        </w:rPr>
      </w:pPr>
      <w:r w:rsidRPr="00AD0634">
        <w:rPr>
          <w:rFonts w:ascii="Calibri Light" w:hAnsi="Calibri Light" w:cs="Calibri Light"/>
          <w:szCs w:val="22"/>
          <w:lang w:eastAsia="pt-BR"/>
        </w:rPr>
        <w:t>I – A</w:t>
      </w:r>
      <w:r w:rsidR="00D12F31" w:rsidRPr="00AD0634">
        <w:rPr>
          <w:rFonts w:ascii="Calibri Light" w:hAnsi="Calibri Light" w:cs="Calibri Light"/>
          <w:szCs w:val="22"/>
          <w:lang w:eastAsia="pt-BR"/>
        </w:rPr>
        <w:t>dvertência</w:t>
      </w:r>
      <w:r w:rsidR="00034772" w:rsidRPr="00AD0634">
        <w:rPr>
          <w:rFonts w:ascii="Calibri Light" w:hAnsi="Calibri Light" w:cs="Calibri Light"/>
          <w:szCs w:val="22"/>
          <w:lang w:eastAsia="pt-BR"/>
        </w:rPr>
        <w:t>;</w:t>
      </w:r>
    </w:p>
    <w:p w14:paraId="04608B1D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  <w:lang w:eastAsia="pt-BR"/>
        </w:rPr>
      </w:pPr>
      <w:r w:rsidRPr="00AD0634">
        <w:rPr>
          <w:rFonts w:ascii="Calibri Light" w:hAnsi="Calibri Light" w:cs="Calibri Light"/>
          <w:color w:val="000000"/>
          <w:szCs w:val="22"/>
          <w:lang w:eastAsia="pt-BR"/>
        </w:rPr>
        <w:t xml:space="preserve">II </w:t>
      </w:r>
      <w:r w:rsidR="00A300FE" w:rsidRPr="00AD0634">
        <w:rPr>
          <w:rFonts w:ascii="Calibri Light" w:hAnsi="Calibri Light" w:cs="Calibri Light"/>
          <w:color w:val="000000"/>
          <w:szCs w:val="22"/>
          <w:lang w:eastAsia="pt-BR"/>
        </w:rPr>
        <w:t>– S</w:t>
      </w:r>
      <w:r w:rsidRPr="00AD0634">
        <w:rPr>
          <w:rFonts w:ascii="Calibri Light" w:hAnsi="Calibri Light" w:cs="Calibri Light"/>
          <w:color w:val="000000"/>
          <w:szCs w:val="22"/>
          <w:lang w:eastAsia="pt-BR"/>
        </w:rPr>
        <w:t xml:space="preserve">uspensão temporária da participação em chamamento público e impedimento de celebrar parceria ou contrato com órgãos e </w:t>
      </w:r>
      <w:proofErr w:type="spellStart"/>
      <w:r w:rsidRPr="00AD0634">
        <w:rPr>
          <w:rFonts w:ascii="Calibri Light" w:hAnsi="Calibri Light" w:cs="Calibri Light"/>
          <w:color w:val="000000"/>
          <w:szCs w:val="22"/>
          <w:lang w:eastAsia="pt-BR"/>
        </w:rPr>
        <w:t>OSCs</w:t>
      </w:r>
      <w:proofErr w:type="spellEnd"/>
      <w:r w:rsidRPr="00AD0634">
        <w:rPr>
          <w:rFonts w:ascii="Calibri Light" w:hAnsi="Calibri Light" w:cs="Calibri Light"/>
          <w:color w:val="000000"/>
          <w:szCs w:val="22"/>
          <w:lang w:eastAsia="pt-BR"/>
        </w:rPr>
        <w:t xml:space="preserve"> da esfera de governo da Administração Pública sancionadora, </w:t>
      </w:r>
      <w:r w:rsidR="00034772" w:rsidRPr="00AD0634">
        <w:rPr>
          <w:rFonts w:ascii="Calibri Light" w:hAnsi="Calibri Light" w:cs="Calibri Light"/>
          <w:color w:val="000000"/>
          <w:szCs w:val="22"/>
          <w:lang w:eastAsia="pt-BR"/>
        </w:rPr>
        <w:t>por prazo não superior a 2 anos;</w:t>
      </w:r>
    </w:p>
    <w:p w14:paraId="06C57F53" w14:textId="77777777" w:rsidR="00034772" w:rsidRPr="00AD0634" w:rsidRDefault="00034772" w:rsidP="0091061A">
      <w:pPr>
        <w:ind w:firstLine="567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61B257EF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DÉCIMA SEGUNDA</w:t>
      </w:r>
      <w:r w:rsidR="00A300FE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DO FORO E DA SOLUÇÃO ADMINISTRATIVA DE CONFLITOS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11E4624A" w14:textId="77777777" w:rsidR="00A300FE" w:rsidRPr="00AD0634" w:rsidRDefault="00A300FE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019B6B08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12.1.</w:t>
      </w:r>
      <w:r w:rsidR="00034772" w:rsidRPr="00AD0634">
        <w:rPr>
          <w:rFonts w:ascii="Calibri Light" w:hAnsi="Calibri Light" w:cs="Calibri Light"/>
          <w:w w:val="0"/>
          <w:szCs w:val="22"/>
        </w:rPr>
        <w:t xml:space="preserve"> O foro da Comarca de São Jerônimo</w:t>
      </w:r>
      <w:r w:rsidR="00A300FE" w:rsidRPr="00AD0634">
        <w:rPr>
          <w:rFonts w:ascii="Calibri Light" w:hAnsi="Calibri Light" w:cs="Calibri Light"/>
          <w:w w:val="0"/>
          <w:szCs w:val="22"/>
        </w:rPr>
        <w:t>/RS</w:t>
      </w:r>
      <w:r w:rsidR="00034772" w:rsidRPr="00AD0634">
        <w:rPr>
          <w:rFonts w:ascii="Calibri Light" w:hAnsi="Calibri Light" w:cs="Calibri Light"/>
          <w:w w:val="0"/>
          <w:szCs w:val="22"/>
        </w:rPr>
        <w:t xml:space="preserve"> </w:t>
      </w:r>
      <w:r w:rsidRPr="00AD0634">
        <w:rPr>
          <w:rFonts w:ascii="Calibri Light" w:hAnsi="Calibri Light" w:cs="Calibri Light"/>
          <w:w w:val="0"/>
          <w:szCs w:val="22"/>
        </w:rPr>
        <w:t>é o eleito pelos parceiros para dirimir quaisquer dúvidas oriunda</w:t>
      </w:r>
      <w:r w:rsidR="00034772" w:rsidRPr="00AD0634">
        <w:rPr>
          <w:rFonts w:ascii="Calibri Light" w:hAnsi="Calibri Light" w:cs="Calibri Light"/>
          <w:w w:val="0"/>
          <w:szCs w:val="22"/>
        </w:rPr>
        <w:t>s do prese</w:t>
      </w:r>
      <w:r w:rsidR="00A300FE" w:rsidRPr="00AD0634">
        <w:rPr>
          <w:rFonts w:ascii="Calibri Light" w:hAnsi="Calibri Light" w:cs="Calibri Light"/>
          <w:w w:val="0"/>
          <w:szCs w:val="22"/>
        </w:rPr>
        <w:t>nte Termo de Colaboração</w:t>
      </w:r>
      <w:r w:rsidRPr="00AD0634">
        <w:rPr>
          <w:rFonts w:ascii="Calibri Light" w:hAnsi="Calibri Light" w:cs="Calibri Light"/>
          <w:w w:val="0"/>
          <w:szCs w:val="22"/>
        </w:rPr>
        <w:t>.</w:t>
      </w:r>
    </w:p>
    <w:p w14:paraId="4265C395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color w:val="00000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12.2.</w:t>
      </w:r>
      <w:r w:rsidRPr="00AD0634">
        <w:rPr>
          <w:rFonts w:ascii="Calibri Light" w:hAnsi="Calibri Light" w:cs="Calibri Light"/>
          <w:w w:val="0"/>
          <w:szCs w:val="22"/>
        </w:rPr>
        <w:t xml:space="preserve"> Antes de promover a ação judicial competente, as partes, </w:t>
      </w:r>
      <w:r w:rsidRPr="00AD0634">
        <w:rPr>
          <w:rFonts w:ascii="Calibri Light" w:hAnsi="Calibri Light" w:cs="Calibri Light"/>
          <w:szCs w:val="22"/>
        </w:rPr>
        <w:t>obrigatoriamente, farão tratativas para prévia tenta</w:t>
      </w:r>
      <w:r w:rsidR="00A300FE" w:rsidRPr="00AD0634">
        <w:rPr>
          <w:rFonts w:ascii="Calibri Light" w:hAnsi="Calibri Light" w:cs="Calibri Light"/>
          <w:szCs w:val="22"/>
        </w:rPr>
        <w:t xml:space="preserve">tiva de solução administrativa, que deverão ser tratadas </w:t>
      </w:r>
      <w:r w:rsidRPr="00AD0634">
        <w:rPr>
          <w:rFonts w:ascii="Calibri Light" w:hAnsi="Calibri Light" w:cs="Calibri Light"/>
          <w:szCs w:val="22"/>
        </w:rPr>
        <w:t>em reunião, com a participação da Procura</w:t>
      </w:r>
      <w:r w:rsidRPr="00AD0634">
        <w:rPr>
          <w:rFonts w:ascii="Calibri Light" w:hAnsi="Calibri Light" w:cs="Calibri Light"/>
          <w:color w:val="000000"/>
          <w:szCs w:val="22"/>
        </w:rPr>
        <w:t>doria/Assessoria do Município, da qual será lavrada ata, ou por meio de documentos expressos, sobre os quais se manifestará a</w:t>
      </w:r>
      <w:r w:rsidR="0050036E">
        <w:rPr>
          <w:rFonts w:ascii="Calibri Light" w:hAnsi="Calibri Light" w:cs="Calibri Light"/>
          <w:color w:val="000000"/>
          <w:szCs w:val="22"/>
        </w:rPr>
        <w:t>quele setor.</w:t>
      </w:r>
    </w:p>
    <w:p w14:paraId="550D1561" w14:textId="77777777" w:rsidR="00D12F31" w:rsidRPr="00AD0634" w:rsidRDefault="00D12F31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71F9FEE8" w14:textId="77777777" w:rsidR="00D12F31" w:rsidRPr="00AD0634" w:rsidRDefault="00034772" w:rsidP="0091061A">
      <w:pPr>
        <w:pStyle w:val="SemEspaamento"/>
        <w:jc w:val="both"/>
        <w:rPr>
          <w:rFonts w:ascii="Calibri Light" w:hAnsi="Calibri Light" w:cs="Calibri Light"/>
          <w:b/>
          <w:w w:val="0"/>
          <w:szCs w:val="22"/>
          <w:u w:val="single"/>
        </w:rPr>
      </w:pPr>
      <w:r w:rsidRPr="00AD0634">
        <w:rPr>
          <w:rFonts w:ascii="Calibri Light" w:hAnsi="Calibri Light" w:cs="Calibri Light"/>
          <w:b/>
          <w:szCs w:val="22"/>
          <w:u w:val="single"/>
        </w:rPr>
        <w:t>CLÁUSULA</w:t>
      </w:r>
      <w:r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DÉCIMA TERCEIRA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 xml:space="preserve"> – DI</w:t>
      </w:r>
      <w:r w:rsidR="00D12F31" w:rsidRPr="00AD0634">
        <w:rPr>
          <w:rFonts w:ascii="Calibri Light" w:hAnsi="Calibri Light" w:cs="Calibri Light"/>
          <w:b/>
          <w:w w:val="0"/>
          <w:szCs w:val="22"/>
          <w:u w:val="single"/>
        </w:rPr>
        <w:t>SPOSIÇÕES GERAIS</w:t>
      </w:r>
      <w:r w:rsidR="00F8110D" w:rsidRPr="00AD0634">
        <w:rPr>
          <w:rFonts w:ascii="Calibri Light" w:hAnsi="Calibri Light" w:cs="Calibri Light"/>
          <w:b/>
          <w:w w:val="0"/>
          <w:szCs w:val="22"/>
          <w:u w:val="single"/>
        </w:rPr>
        <w:t>:</w:t>
      </w:r>
    </w:p>
    <w:p w14:paraId="1EB4EDDD" w14:textId="77777777" w:rsidR="00A300FE" w:rsidRPr="00AD0634" w:rsidRDefault="00A300FE" w:rsidP="0091061A">
      <w:pPr>
        <w:pStyle w:val="SemEspaamento"/>
        <w:ind w:firstLine="567"/>
        <w:jc w:val="both"/>
        <w:rPr>
          <w:rFonts w:ascii="Calibri Light" w:hAnsi="Calibri Light" w:cs="Calibri Light"/>
          <w:b/>
          <w:szCs w:val="22"/>
        </w:rPr>
      </w:pPr>
    </w:p>
    <w:p w14:paraId="1E15FA33" w14:textId="77777777" w:rsidR="00D12F31" w:rsidRPr="00AD0634" w:rsidRDefault="00D12F31" w:rsidP="0091061A">
      <w:pPr>
        <w:pStyle w:val="SemEspaamento"/>
        <w:jc w:val="both"/>
        <w:rPr>
          <w:rFonts w:ascii="Calibri Light" w:hAnsi="Calibri Light" w:cs="Calibri Light"/>
          <w:w w:val="0"/>
          <w:szCs w:val="22"/>
        </w:rPr>
      </w:pPr>
      <w:r w:rsidRPr="00AD0634">
        <w:rPr>
          <w:rFonts w:ascii="Calibri Light" w:hAnsi="Calibri Light" w:cs="Calibri Light"/>
          <w:b/>
          <w:w w:val="0"/>
          <w:szCs w:val="22"/>
        </w:rPr>
        <w:t>13.1.</w:t>
      </w:r>
      <w:r w:rsidRPr="00AD0634">
        <w:rPr>
          <w:rFonts w:ascii="Calibri Light" w:hAnsi="Calibri Light" w:cs="Calibri Light"/>
          <w:w w:val="0"/>
          <w:szCs w:val="22"/>
        </w:rPr>
        <w:t xml:space="preserve"> Faz parte integrante e indiss</w:t>
      </w:r>
      <w:r w:rsidR="00034772" w:rsidRPr="00AD0634">
        <w:rPr>
          <w:rFonts w:ascii="Calibri Light" w:hAnsi="Calibri Light" w:cs="Calibri Light"/>
          <w:w w:val="0"/>
          <w:szCs w:val="22"/>
        </w:rPr>
        <w:t>ociável de</w:t>
      </w:r>
      <w:r w:rsidR="00A300FE" w:rsidRPr="00AD0634">
        <w:rPr>
          <w:rFonts w:ascii="Calibri Light" w:hAnsi="Calibri Light" w:cs="Calibri Light"/>
          <w:w w:val="0"/>
          <w:szCs w:val="22"/>
        </w:rPr>
        <w:t>ste Termo de Colaboração,</w:t>
      </w:r>
      <w:r w:rsidRPr="00AD0634">
        <w:rPr>
          <w:rFonts w:ascii="Calibri Light" w:hAnsi="Calibri Light" w:cs="Calibri Light"/>
          <w:w w:val="0"/>
          <w:szCs w:val="22"/>
        </w:rPr>
        <w:t xml:space="preserve"> o </w:t>
      </w:r>
      <w:r w:rsidR="00A300FE" w:rsidRPr="00AD0634">
        <w:rPr>
          <w:rFonts w:ascii="Calibri Light" w:hAnsi="Calibri Light" w:cs="Calibri Light"/>
          <w:w w:val="0"/>
          <w:szCs w:val="22"/>
        </w:rPr>
        <w:t>P</w:t>
      </w:r>
      <w:r w:rsidRPr="00AD0634">
        <w:rPr>
          <w:rFonts w:ascii="Calibri Light" w:hAnsi="Calibri Light" w:cs="Calibri Light"/>
          <w:w w:val="0"/>
          <w:szCs w:val="22"/>
        </w:rPr>
        <w:t xml:space="preserve">lano de </w:t>
      </w:r>
      <w:r w:rsidR="00A300FE" w:rsidRPr="00AD0634">
        <w:rPr>
          <w:rFonts w:ascii="Calibri Light" w:hAnsi="Calibri Light" w:cs="Calibri Light"/>
          <w:w w:val="0"/>
          <w:szCs w:val="22"/>
        </w:rPr>
        <w:t>T</w:t>
      </w:r>
      <w:r w:rsidRPr="00AD0634">
        <w:rPr>
          <w:rFonts w:ascii="Calibri Light" w:hAnsi="Calibri Light" w:cs="Calibri Light"/>
          <w:w w:val="0"/>
          <w:szCs w:val="22"/>
        </w:rPr>
        <w:t>rabalho anexo.</w:t>
      </w:r>
    </w:p>
    <w:p w14:paraId="4C2C31DF" w14:textId="77777777" w:rsidR="00F8110D" w:rsidRPr="00AD0634" w:rsidRDefault="00F8110D" w:rsidP="0091061A">
      <w:pPr>
        <w:pStyle w:val="SemEspaamento"/>
        <w:ind w:firstLine="567"/>
        <w:jc w:val="both"/>
        <w:rPr>
          <w:rFonts w:ascii="Calibri Light" w:hAnsi="Calibri Light" w:cs="Calibri Light"/>
          <w:w w:val="0"/>
          <w:szCs w:val="22"/>
        </w:rPr>
      </w:pPr>
    </w:p>
    <w:p w14:paraId="56820C74" w14:textId="3FB953D8" w:rsidR="00C85C47" w:rsidRPr="00AD0634" w:rsidRDefault="00034772" w:rsidP="0091061A">
      <w:pPr>
        <w:pStyle w:val="Corpodetexto"/>
        <w:ind w:firstLine="567"/>
        <w:jc w:val="both"/>
        <w:rPr>
          <w:rFonts w:ascii="Calibri Light" w:hAnsi="Calibri Light" w:cs="Calibri Light"/>
          <w:sz w:val="22"/>
          <w:szCs w:val="22"/>
        </w:rPr>
      </w:pPr>
      <w:r w:rsidRPr="00AD0634">
        <w:rPr>
          <w:rFonts w:ascii="Calibri Light" w:hAnsi="Calibri Light" w:cs="Calibri Light"/>
          <w:sz w:val="22"/>
          <w:szCs w:val="22"/>
        </w:rPr>
        <w:t>E</w:t>
      </w:r>
      <w:r w:rsidR="00C85C47" w:rsidRPr="00AD0634">
        <w:rPr>
          <w:rFonts w:ascii="Calibri Light" w:hAnsi="Calibri Light" w:cs="Calibri Light"/>
          <w:sz w:val="22"/>
          <w:szCs w:val="22"/>
        </w:rPr>
        <w:t xml:space="preserve"> por estarem justos e contratados, assinam o presente contrato em 03 (três) vias de igual teor</w:t>
      </w:r>
      <w:r w:rsidR="00235B8D">
        <w:rPr>
          <w:rFonts w:ascii="Calibri Light" w:hAnsi="Calibri Light" w:cs="Calibri Light"/>
          <w:sz w:val="22"/>
          <w:szCs w:val="22"/>
        </w:rPr>
        <w:t>.</w:t>
      </w:r>
    </w:p>
    <w:p w14:paraId="5624B32D" w14:textId="77777777" w:rsidR="00A300FE" w:rsidRPr="00AD0634" w:rsidRDefault="00A300FE" w:rsidP="0091061A">
      <w:pPr>
        <w:pStyle w:val="Corpodetexto"/>
        <w:ind w:left="-1701" w:hanging="426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8FABAE9" w14:textId="10647A9F" w:rsidR="00F55132" w:rsidRPr="00AD0634" w:rsidRDefault="00B65B9D" w:rsidP="00B65B9D">
      <w:pPr>
        <w:tabs>
          <w:tab w:val="left" w:pos="3510"/>
          <w:tab w:val="right" w:pos="9212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C4426" w:rsidRPr="00AD0634">
        <w:rPr>
          <w:rFonts w:ascii="Calibri Light" w:hAnsi="Calibri Light" w:cs="Calibri Light"/>
          <w:sz w:val="22"/>
          <w:szCs w:val="22"/>
        </w:rPr>
        <w:t>Arroio dos Ratos</w:t>
      </w:r>
      <w:r w:rsidR="00A300FE" w:rsidRPr="00AD0634">
        <w:rPr>
          <w:rFonts w:ascii="Calibri Light" w:hAnsi="Calibri Light" w:cs="Calibri Light"/>
          <w:sz w:val="22"/>
          <w:szCs w:val="22"/>
        </w:rPr>
        <w:t>/RS</w:t>
      </w:r>
      <w:r w:rsidR="000C4426" w:rsidRPr="00AD0634">
        <w:rPr>
          <w:rFonts w:ascii="Calibri Light" w:hAnsi="Calibri Light" w:cs="Calibri Light"/>
          <w:sz w:val="22"/>
          <w:szCs w:val="22"/>
        </w:rPr>
        <w:t xml:space="preserve">, </w:t>
      </w:r>
      <w:r w:rsidR="007A3D77">
        <w:rPr>
          <w:rFonts w:ascii="Calibri Light" w:hAnsi="Calibri Light" w:cs="Calibri Light"/>
          <w:sz w:val="22"/>
          <w:szCs w:val="22"/>
        </w:rPr>
        <w:t>0</w:t>
      </w:r>
      <w:r w:rsidR="006A06A0">
        <w:rPr>
          <w:rFonts w:ascii="Calibri Light" w:hAnsi="Calibri Light" w:cs="Calibri Light"/>
          <w:sz w:val="22"/>
          <w:szCs w:val="22"/>
        </w:rPr>
        <w:t>3</w:t>
      </w:r>
      <w:r w:rsidR="00F55132" w:rsidRPr="00AD0634">
        <w:rPr>
          <w:rFonts w:ascii="Calibri Light" w:hAnsi="Calibri Light" w:cs="Calibri Light"/>
          <w:sz w:val="22"/>
          <w:szCs w:val="22"/>
        </w:rPr>
        <w:t xml:space="preserve"> de </w:t>
      </w:r>
      <w:r w:rsidR="007A3D77">
        <w:rPr>
          <w:rFonts w:ascii="Calibri Light" w:hAnsi="Calibri Light" w:cs="Calibri Light"/>
          <w:sz w:val="22"/>
          <w:szCs w:val="22"/>
        </w:rPr>
        <w:t>setembro</w:t>
      </w:r>
      <w:r w:rsidR="00A300FE" w:rsidRPr="00AD0634">
        <w:rPr>
          <w:rFonts w:ascii="Calibri Light" w:hAnsi="Calibri Light" w:cs="Calibri Light"/>
          <w:sz w:val="22"/>
          <w:szCs w:val="22"/>
        </w:rPr>
        <w:t xml:space="preserve"> de 20</w:t>
      </w:r>
      <w:r w:rsidR="00AD0634">
        <w:rPr>
          <w:rFonts w:ascii="Calibri Light" w:hAnsi="Calibri Light" w:cs="Calibri Light"/>
          <w:sz w:val="22"/>
          <w:szCs w:val="22"/>
        </w:rPr>
        <w:t>2</w:t>
      </w:r>
      <w:r w:rsidR="00E71BE3">
        <w:rPr>
          <w:rFonts w:ascii="Calibri Light" w:hAnsi="Calibri Light" w:cs="Calibri Light"/>
          <w:sz w:val="22"/>
          <w:szCs w:val="22"/>
        </w:rPr>
        <w:t>1</w:t>
      </w:r>
      <w:r w:rsidR="00A300FE" w:rsidRPr="00AD0634">
        <w:rPr>
          <w:rFonts w:ascii="Calibri Light" w:hAnsi="Calibri Light" w:cs="Calibri Light"/>
          <w:sz w:val="22"/>
          <w:szCs w:val="22"/>
        </w:rPr>
        <w:t>.</w:t>
      </w:r>
    </w:p>
    <w:p w14:paraId="25E15643" w14:textId="77777777" w:rsidR="00A300FE" w:rsidRPr="00AD0634" w:rsidRDefault="00A300FE" w:rsidP="0091061A">
      <w:pPr>
        <w:jc w:val="right"/>
        <w:rPr>
          <w:rFonts w:ascii="Calibri Light" w:hAnsi="Calibri Light" w:cs="Calibri Light"/>
          <w:sz w:val="22"/>
          <w:szCs w:val="22"/>
        </w:rPr>
      </w:pPr>
    </w:p>
    <w:p w14:paraId="50B7051B" w14:textId="77777777" w:rsidR="00AD0634" w:rsidRPr="00AD0634" w:rsidRDefault="00AD0634" w:rsidP="009106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84BC290" w14:textId="52FAC8B5" w:rsidR="00F55132" w:rsidRPr="00E71BE3" w:rsidRDefault="00E71BE3" w:rsidP="0091061A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JOSÉ CARLOS GARCIA DE AZEREDO</w:t>
      </w:r>
      <w:r w:rsidR="00636992" w:rsidRPr="00AD0634">
        <w:rPr>
          <w:rFonts w:ascii="Calibri Light" w:hAnsi="Calibri Light" w:cs="Calibri Light"/>
          <w:sz w:val="22"/>
          <w:szCs w:val="22"/>
        </w:rPr>
        <w:t xml:space="preserve">        </w:t>
      </w:r>
      <w:r w:rsidR="00636992" w:rsidRPr="00AD0634">
        <w:rPr>
          <w:rFonts w:ascii="Calibri Light" w:hAnsi="Calibri Light" w:cs="Calibri Light"/>
          <w:bCs/>
          <w:sz w:val="22"/>
          <w:szCs w:val="22"/>
        </w:rPr>
        <w:t xml:space="preserve">  </w:t>
      </w:r>
      <w:r w:rsidR="0050036E">
        <w:rPr>
          <w:rFonts w:ascii="Calibri Light" w:hAnsi="Calibri Light" w:cs="Calibri Light"/>
          <w:bCs/>
          <w:sz w:val="22"/>
          <w:szCs w:val="22"/>
        </w:rPr>
        <w:t xml:space="preserve">               </w:t>
      </w:r>
      <w:r w:rsidR="00636992" w:rsidRPr="00AD063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A3D77">
        <w:rPr>
          <w:rFonts w:ascii="Calibri Light" w:hAnsi="Calibri Light" w:cs="Calibri Light"/>
          <w:bCs/>
          <w:sz w:val="22"/>
          <w:szCs w:val="22"/>
        </w:rPr>
        <w:t xml:space="preserve">      </w:t>
      </w:r>
      <w:r w:rsidR="00636992" w:rsidRPr="00AD0634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GILNEY DE OLIVEIRA TEIXEIRA</w:t>
      </w:r>
    </w:p>
    <w:p w14:paraId="2D73DB6A" w14:textId="77777777" w:rsidR="00F55132" w:rsidRPr="00AD0634" w:rsidRDefault="0050036E" w:rsidP="0091061A">
      <w:pPr>
        <w:jc w:val="center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>ADMINISTRAÇÃO PÚBLICA</w:t>
      </w:r>
      <w:r w:rsidR="00A300FE" w:rsidRPr="00AD0634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F55132" w:rsidRPr="00AD0634">
        <w:rPr>
          <w:rFonts w:ascii="Calibri Light" w:hAnsi="Calibri Light" w:cs="Calibri Light"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            </w:t>
      </w:r>
      <w:r w:rsidR="00F55132" w:rsidRPr="00AD0634">
        <w:rPr>
          <w:rFonts w:ascii="Calibri Light" w:hAnsi="Calibri Light" w:cs="Calibri Light"/>
          <w:bCs/>
          <w:color w:val="000000"/>
          <w:sz w:val="22"/>
          <w:szCs w:val="22"/>
        </w:rPr>
        <w:t xml:space="preserve">   </w:t>
      </w:r>
      <w:r w:rsidR="00636992" w:rsidRPr="00AD0634">
        <w:rPr>
          <w:rFonts w:ascii="Calibri Light" w:hAnsi="Calibri Light" w:cs="Calibri Light"/>
          <w:bCs/>
          <w:color w:val="000000"/>
          <w:sz w:val="22"/>
          <w:szCs w:val="22"/>
        </w:rPr>
        <w:t xml:space="preserve">                       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ORGANIZAÇÃO SOCIAL CIVIL</w:t>
      </w:r>
    </w:p>
    <w:p w14:paraId="50B547D3" w14:textId="77777777" w:rsidR="00F55132" w:rsidRDefault="00F55132" w:rsidP="0091061A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55914D15" w14:textId="31FC37E9" w:rsidR="00636992" w:rsidRDefault="00B65B9D" w:rsidP="0091061A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AD0634"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8B72D" wp14:editId="4D1278B7">
                <wp:simplePos x="0" y="0"/>
                <wp:positionH relativeFrom="column">
                  <wp:posOffset>4133215</wp:posOffset>
                </wp:positionH>
                <wp:positionV relativeFrom="paragraph">
                  <wp:posOffset>71755</wp:posOffset>
                </wp:positionV>
                <wp:extent cx="2143125" cy="1266825"/>
                <wp:effectExtent l="0" t="0" r="28575" b="285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4A30" w14:textId="77777777" w:rsidR="00063F3A" w:rsidRPr="00B15479" w:rsidRDefault="00063F3A" w:rsidP="00063F3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Este contrato se encontra examinado e aprovado por esta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Assessora jurídica</w:t>
                            </w:r>
                            <w:r w:rsidR="00A300F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DCBEB8D" w14:textId="0B3197E4" w:rsidR="00063F3A" w:rsidRDefault="00063F3A" w:rsidP="00063F3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 </w:t>
                            </w:r>
                            <w:r w:rsidR="007A3D7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  <w:r w:rsidR="006A06A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063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/0</w:t>
                            </w:r>
                            <w:r w:rsidR="007A3D7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9</w:t>
                            </w:r>
                            <w:r w:rsidR="00AD063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/202</w:t>
                            </w:r>
                            <w:r w:rsidR="00B65B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3187170" w14:textId="3947120C" w:rsidR="00AD0634" w:rsidRDefault="00AD0634" w:rsidP="00063F3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68C1718" w14:textId="77777777" w:rsidR="00B65B9D" w:rsidRDefault="00B65B9D" w:rsidP="00063F3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C4C123" w14:textId="77777777" w:rsidR="00063F3A" w:rsidRPr="00B15479" w:rsidRDefault="00AD0634" w:rsidP="00AD063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63F3A"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</w:t>
                            </w:r>
                          </w:p>
                          <w:p w14:paraId="1C3AFCEB" w14:textId="279210B8" w:rsidR="00AD0634" w:rsidRDefault="00AD0634" w:rsidP="00AD063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Assessor Jurídic</w:t>
                            </w:r>
                            <w:r w:rsidR="000E46E6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  <w:p w14:paraId="1E0594AC" w14:textId="3601F3A2" w:rsidR="00063F3A" w:rsidRPr="00B15479" w:rsidRDefault="00063F3A" w:rsidP="00AD0634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OAB</w:t>
                            </w:r>
                            <w:r w:rsidR="00A300FE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/RS: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8B7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5.45pt;margin-top:5.65pt;width:168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">
                <v:textbox>
                  <w:txbxContent>
                    <w:p w14:paraId="3A154A30" w14:textId="77777777" w:rsidR="00063F3A" w:rsidRPr="00B15479" w:rsidRDefault="00063F3A" w:rsidP="00063F3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Este contrato se encontra examinado e aprovado por esta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Assessora jurídica</w:t>
                      </w:r>
                      <w:r w:rsidR="00A300FE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5DCBEB8D" w14:textId="0B3197E4" w:rsidR="00063F3A" w:rsidRDefault="00063F3A" w:rsidP="00063F3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 </w:t>
                      </w:r>
                      <w:r w:rsidR="007A3D77">
                        <w:rPr>
                          <w:rFonts w:ascii="Arial" w:hAnsi="Arial" w:cs="Arial"/>
                          <w:sz w:val="17"/>
                          <w:szCs w:val="17"/>
                        </w:rPr>
                        <w:t>0</w:t>
                      </w:r>
                      <w:r w:rsidR="006A06A0">
                        <w:rPr>
                          <w:rFonts w:ascii="Arial" w:hAnsi="Arial" w:cs="Arial"/>
                          <w:sz w:val="17"/>
                          <w:szCs w:val="17"/>
                        </w:rPr>
                        <w:t>3</w:t>
                      </w:r>
                      <w:r w:rsidR="00AD0634">
                        <w:rPr>
                          <w:rFonts w:ascii="Arial" w:hAnsi="Arial" w:cs="Arial"/>
                          <w:sz w:val="17"/>
                          <w:szCs w:val="17"/>
                        </w:rPr>
                        <w:t>/0</w:t>
                      </w:r>
                      <w:r w:rsidR="007A3D77">
                        <w:rPr>
                          <w:rFonts w:ascii="Arial" w:hAnsi="Arial" w:cs="Arial"/>
                          <w:sz w:val="17"/>
                          <w:szCs w:val="17"/>
                        </w:rPr>
                        <w:t>9</w:t>
                      </w:r>
                      <w:r w:rsidR="00AD0634">
                        <w:rPr>
                          <w:rFonts w:ascii="Arial" w:hAnsi="Arial" w:cs="Arial"/>
                          <w:sz w:val="17"/>
                          <w:szCs w:val="17"/>
                        </w:rPr>
                        <w:t>/202</w:t>
                      </w:r>
                      <w:r w:rsidR="00B65B9D">
                        <w:rPr>
                          <w:rFonts w:ascii="Arial" w:hAnsi="Arial" w:cs="Arial"/>
                          <w:sz w:val="17"/>
                          <w:szCs w:val="17"/>
                        </w:rPr>
                        <w:t>1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73187170" w14:textId="3947120C" w:rsidR="00AD0634" w:rsidRDefault="00AD0634" w:rsidP="00063F3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68C1718" w14:textId="77777777" w:rsidR="00B65B9D" w:rsidRDefault="00B65B9D" w:rsidP="00063F3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BC4C123" w14:textId="77777777" w:rsidR="00063F3A" w:rsidRPr="00B15479" w:rsidRDefault="00AD0634" w:rsidP="00AD063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063F3A"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</w:t>
                      </w:r>
                    </w:p>
                    <w:p w14:paraId="1C3AFCEB" w14:textId="279210B8" w:rsidR="00AD0634" w:rsidRDefault="00AD0634" w:rsidP="00AD063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Assessor Jurídic</w:t>
                      </w:r>
                      <w:r w:rsidR="000E46E6">
                        <w:rPr>
                          <w:rFonts w:ascii="Arial" w:hAnsi="Arial"/>
                          <w:sz w:val="17"/>
                          <w:szCs w:val="17"/>
                        </w:rPr>
                        <w:t>o</w:t>
                      </w:r>
                    </w:p>
                    <w:p w14:paraId="1E0594AC" w14:textId="3601F3A2" w:rsidR="00063F3A" w:rsidRPr="00B15479" w:rsidRDefault="00063F3A" w:rsidP="00AD0634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>OAB</w:t>
                      </w:r>
                      <w:r w:rsidR="00A300FE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/RS: </w:t>
                      </w:r>
                    </w:p>
                  </w:txbxContent>
                </v:textbox>
              </v:shape>
            </w:pict>
          </mc:Fallback>
        </mc:AlternateContent>
      </w:r>
      <w:r w:rsidR="00160599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37ED82CF" w14:textId="743EBA41" w:rsidR="00F55132" w:rsidRPr="00AD0634" w:rsidRDefault="000E46E6" w:rsidP="0091061A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SUELEN BOLDRINI</w:t>
      </w:r>
    </w:p>
    <w:p w14:paraId="532D6CAD" w14:textId="0A7B29B8" w:rsidR="00F55132" w:rsidRPr="00AD0634" w:rsidRDefault="0050036E" w:rsidP="0091061A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SECRETÁRIA MUNICIPAL DA EDUCAÇÃO</w:t>
      </w:r>
    </w:p>
    <w:p w14:paraId="16C5144E" w14:textId="43D25F9C" w:rsidR="00063F3A" w:rsidRPr="00AD0634" w:rsidRDefault="00063F3A" w:rsidP="0050036E">
      <w:pPr>
        <w:pStyle w:val="Corpodetexto"/>
        <w:tabs>
          <w:tab w:val="left" w:pos="4840"/>
        </w:tabs>
        <w:rPr>
          <w:rFonts w:ascii="Calibri Light" w:hAnsi="Calibri Light" w:cs="Calibri Light"/>
          <w:b/>
          <w:sz w:val="22"/>
          <w:szCs w:val="22"/>
        </w:rPr>
      </w:pPr>
      <w:r w:rsidRPr="00AD0634">
        <w:rPr>
          <w:rFonts w:ascii="Calibri Light" w:hAnsi="Calibri Light" w:cs="Calibri Light"/>
          <w:b/>
          <w:sz w:val="22"/>
          <w:szCs w:val="22"/>
        </w:rPr>
        <w:t xml:space="preserve"> </w:t>
      </w:r>
    </w:p>
    <w:sectPr w:rsidR="00063F3A" w:rsidRPr="00AD0634" w:rsidSect="0088275C">
      <w:headerReference w:type="even" r:id="rId8"/>
      <w:headerReference w:type="default" r:id="rId9"/>
      <w:footerReference w:type="default" r:id="rId10"/>
      <w:pgSz w:w="11906" w:h="16838" w:code="9"/>
      <w:pgMar w:top="2410" w:right="1134" w:bottom="1560" w:left="156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B98A" w14:textId="77777777" w:rsidR="00AF39B2" w:rsidRDefault="00AF39B2">
      <w:r>
        <w:separator/>
      </w:r>
    </w:p>
  </w:endnote>
  <w:endnote w:type="continuationSeparator" w:id="0">
    <w:p w14:paraId="6CE18D1C" w14:textId="77777777" w:rsidR="00AF39B2" w:rsidRDefault="00AF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F165" w14:textId="77777777" w:rsidR="00D92500" w:rsidRDefault="00D92500" w:rsidP="00063F3A">
    <w:pPr>
      <w:pStyle w:val="Rodap"/>
      <w:pBdr>
        <w:bottom w:val="single" w:sz="6" w:space="1" w:color="auto"/>
      </w:pBdr>
      <w:ind w:left="-1560"/>
      <w:jc w:val="center"/>
      <w:rPr>
        <w:rFonts w:ascii="Arial" w:hAnsi="Arial" w:cs="Arial"/>
        <w:sz w:val="20"/>
        <w:szCs w:val="20"/>
      </w:rPr>
    </w:pPr>
  </w:p>
  <w:p w14:paraId="49708350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Pr="0075406D">
      <w:rPr>
        <w:rFonts w:ascii="Arial" w:hAnsi="Arial" w:cs="Arial"/>
        <w:sz w:val="20"/>
        <w:szCs w:val="20"/>
      </w:rPr>
      <w:t xml:space="preserve">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7C6A62CF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6461" w14:textId="77777777" w:rsidR="00AF39B2" w:rsidRDefault="00AF39B2">
      <w:r>
        <w:separator/>
      </w:r>
    </w:p>
  </w:footnote>
  <w:footnote w:type="continuationSeparator" w:id="0">
    <w:p w14:paraId="73856E14" w14:textId="77777777" w:rsidR="00AF39B2" w:rsidRDefault="00AF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1F3E" w14:textId="77777777" w:rsidR="00D92500" w:rsidRDefault="00D925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81E" w14:textId="77777777" w:rsidR="00D92500" w:rsidRDefault="004C16A6" w:rsidP="00B758C6">
    <w:pPr>
      <w:pStyle w:val="Cabealho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6A3AD7" wp14:editId="6502E7FF">
              <wp:simplePos x="0" y="0"/>
              <wp:positionH relativeFrom="page">
                <wp:align>center</wp:align>
              </wp:positionH>
              <wp:positionV relativeFrom="paragraph">
                <wp:posOffset>-216535</wp:posOffset>
              </wp:positionV>
              <wp:extent cx="7045960" cy="12573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96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C689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434A79B8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1B2C5CBD" w14:textId="77777777" w:rsidR="00D92500" w:rsidRDefault="00D92500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0FEE90C9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E35257E" w14:textId="77777777" w:rsidR="00D92500" w:rsidRDefault="00D92500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A3AD7" id="Group 1" o:spid="_x0000_s1027" style="position:absolute;left:0;text-align:left;margin-left:0;margin-top:-17.05pt;width:554.8pt;height:99pt;z-index:251657728;mso-position-horizontal:center;mso-position-horizontal-relative:page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QZoSw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s2lfYgVhZCEW1r81QpR1bhro+sOa/&#10;E6sRL5gG4nAj/2PCXRa0LIzi4C7K/M00Tfx4E0/8LAlSPwizOzgM4yxebV5q6IEL9uMaIgeAeBJN&#10;HJnOKsECdiGmwP6uxUTzlhu4vDW8nXnpaRHN8UhZi9LWDEN549oX2kP3B80Nb6c9JCxy1LHVHLfH&#10;XgBbWT4D/5WEkgUUhBsnNGqpvnrkALe3maf/3FM8i5uPAsSZhXGM1z3biSdJBB11ObO9nKGiAFMz&#10;z3jENZcGerBl3ym+q+FLTnBCLuAyU3FbJtFV5xWEgB2oD7Zl72o2rP5eiZfBy75ddb79zv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96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2A1C689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434A79B8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1B2C5CBD" w14:textId="77777777" w:rsidR="00D92500" w:rsidRDefault="00D92500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0FEE90C9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E35257E" w14:textId="77777777" w:rsidR="00D92500" w:rsidRDefault="00D92500" w:rsidP="0075406D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13C07F8"/>
    <w:multiLevelType w:val="multilevel"/>
    <w:tmpl w:val="DD5CD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942664"/>
    <w:multiLevelType w:val="multilevel"/>
    <w:tmpl w:val="154C7D0E"/>
    <w:lvl w:ilvl="0">
      <w:start w:val="1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hint="default"/>
        <w:b/>
      </w:rPr>
    </w:lvl>
  </w:abstractNum>
  <w:abstractNum w:abstractNumId="9" w15:restartNumberingAfterBreak="0">
    <w:nsid w:val="20C61615"/>
    <w:multiLevelType w:val="multilevel"/>
    <w:tmpl w:val="B3A44AA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9C9363D"/>
    <w:multiLevelType w:val="multilevel"/>
    <w:tmpl w:val="0D942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D4188E"/>
    <w:multiLevelType w:val="multilevel"/>
    <w:tmpl w:val="6764C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23"/>
  </w:num>
  <w:num w:numId="5">
    <w:abstractNumId w:val="10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3"/>
  </w:num>
  <w:num w:numId="11">
    <w:abstractNumId w:val="26"/>
  </w:num>
  <w:num w:numId="12">
    <w:abstractNumId w:val="28"/>
  </w:num>
  <w:num w:numId="13">
    <w:abstractNumId w:val="18"/>
  </w:num>
  <w:num w:numId="14">
    <w:abstractNumId w:val="15"/>
  </w:num>
  <w:num w:numId="15">
    <w:abstractNumId w:val="21"/>
  </w:num>
  <w:num w:numId="16">
    <w:abstractNumId w:val="30"/>
  </w:num>
  <w:num w:numId="17">
    <w:abstractNumId w:val="6"/>
  </w:num>
  <w:num w:numId="18">
    <w:abstractNumId w:val="4"/>
  </w:num>
  <w:num w:numId="19">
    <w:abstractNumId w:val="16"/>
  </w:num>
  <w:num w:numId="20">
    <w:abstractNumId w:val="24"/>
  </w:num>
  <w:num w:numId="21">
    <w:abstractNumId w:val="1"/>
  </w:num>
  <w:num w:numId="22">
    <w:abstractNumId w:val="11"/>
  </w:num>
  <w:num w:numId="23">
    <w:abstractNumId w:val="19"/>
  </w:num>
  <w:num w:numId="24">
    <w:abstractNumId w:val="7"/>
  </w:num>
  <w:num w:numId="25">
    <w:abstractNumId w:val="14"/>
  </w:num>
  <w:num w:numId="26">
    <w:abstractNumId w:val="0"/>
  </w:num>
  <w:num w:numId="27">
    <w:abstractNumId w:val="25"/>
  </w:num>
  <w:num w:numId="28">
    <w:abstractNumId w:val="8"/>
  </w:num>
  <w:num w:numId="29">
    <w:abstractNumId w:val="2"/>
  </w:num>
  <w:num w:numId="30">
    <w:abstractNumId w:val="12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068C"/>
    <w:rsid w:val="00001128"/>
    <w:rsid w:val="000030D1"/>
    <w:rsid w:val="00005A65"/>
    <w:rsid w:val="000061B1"/>
    <w:rsid w:val="000067C8"/>
    <w:rsid w:val="00014A99"/>
    <w:rsid w:val="00020314"/>
    <w:rsid w:val="00027F60"/>
    <w:rsid w:val="00034772"/>
    <w:rsid w:val="000357A4"/>
    <w:rsid w:val="00041A21"/>
    <w:rsid w:val="0004316A"/>
    <w:rsid w:val="00045290"/>
    <w:rsid w:val="00051675"/>
    <w:rsid w:val="0006000F"/>
    <w:rsid w:val="00060236"/>
    <w:rsid w:val="00061516"/>
    <w:rsid w:val="00063F3A"/>
    <w:rsid w:val="00072452"/>
    <w:rsid w:val="0008135D"/>
    <w:rsid w:val="000836AE"/>
    <w:rsid w:val="0008702E"/>
    <w:rsid w:val="0008728D"/>
    <w:rsid w:val="00094FA7"/>
    <w:rsid w:val="000951CA"/>
    <w:rsid w:val="000A0D79"/>
    <w:rsid w:val="000A3897"/>
    <w:rsid w:val="000B2241"/>
    <w:rsid w:val="000B3CA5"/>
    <w:rsid w:val="000B4CAC"/>
    <w:rsid w:val="000C3B27"/>
    <w:rsid w:val="000C4426"/>
    <w:rsid w:val="000C4FA5"/>
    <w:rsid w:val="000C7C64"/>
    <w:rsid w:val="000E2093"/>
    <w:rsid w:val="000E35D5"/>
    <w:rsid w:val="000E3C9B"/>
    <w:rsid w:val="000E46E6"/>
    <w:rsid w:val="000E52B9"/>
    <w:rsid w:val="000E6761"/>
    <w:rsid w:val="000E6FEB"/>
    <w:rsid w:val="000F5786"/>
    <w:rsid w:val="0010520B"/>
    <w:rsid w:val="0010531F"/>
    <w:rsid w:val="00106DF7"/>
    <w:rsid w:val="001071A5"/>
    <w:rsid w:val="00111844"/>
    <w:rsid w:val="00114894"/>
    <w:rsid w:val="00124665"/>
    <w:rsid w:val="00124EE9"/>
    <w:rsid w:val="0013199D"/>
    <w:rsid w:val="00135371"/>
    <w:rsid w:val="00136BD2"/>
    <w:rsid w:val="00140C66"/>
    <w:rsid w:val="001413D9"/>
    <w:rsid w:val="00146757"/>
    <w:rsid w:val="001468B7"/>
    <w:rsid w:val="001530E8"/>
    <w:rsid w:val="001560FF"/>
    <w:rsid w:val="00157FF9"/>
    <w:rsid w:val="00160503"/>
    <w:rsid w:val="00160599"/>
    <w:rsid w:val="001641B7"/>
    <w:rsid w:val="00176363"/>
    <w:rsid w:val="00176F3C"/>
    <w:rsid w:val="00182DC5"/>
    <w:rsid w:val="00184413"/>
    <w:rsid w:val="00190B44"/>
    <w:rsid w:val="00193CF6"/>
    <w:rsid w:val="00194304"/>
    <w:rsid w:val="00196056"/>
    <w:rsid w:val="001A4889"/>
    <w:rsid w:val="001A6716"/>
    <w:rsid w:val="001B1CDD"/>
    <w:rsid w:val="001B5041"/>
    <w:rsid w:val="001C08CF"/>
    <w:rsid w:val="001C345F"/>
    <w:rsid w:val="001C4A51"/>
    <w:rsid w:val="001C59AA"/>
    <w:rsid w:val="001C7BB4"/>
    <w:rsid w:val="001E0CC0"/>
    <w:rsid w:val="001E6818"/>
    <w:rsid w:val="001F5669"/>
    <w:rsid w:val="001F5CB7"/>
    <w:rsid w:val="0022277A"/>
    <w:rsid w:val="00223F5E"/>
    <w:rsid w:val="00225CB5"/>
    <w:rsid w:val="00230FB9"/>
    <w:rsid w:val="00232E01"/>
    <w:rsid w:val="00235B8D"/>
    <w:rsid w:val="002446C6"/>
    <w:rsid w:val="002446CE"/>
    <w:rsid w:val="00247DF9"/>
    <w:rsid w:val="00252744"/>
    <w:rsid w:val="00254790"/>
    <w:rsid w:val="002614BC"/>
    <w:rsid w:val="0026602F"/>
    <w:rsid w:val="002675CE"/>
    <w:rsid w:val="00270695"/>
    <w:rsid w:val="00273951"/>
    <w:rsid w:val="00274CB2"/>
    <w:rsid w:val="00275F01"/>
    <w:rsid w:val="00276170"/>
    <w:rsid w:val="0029263F"/>
    <w:rsid w:val="00293772"/>
    <w:rsid w:val="002963CD"/>
    <w:rsid w:val="002965B3"/>
    <w:rsid w:val="002974BC"/>
    <w:rsid w:val="00297A72"/>
    <w:rsid w:val="002B2E9E"/>
    <w:rsid w:val="002B3510"/>
    <w:rsid w:val="002B548E"/>
    <w:rsid w:val="002B6A8B"/>
    <w:rsid w:val="002B6AA0"/>
    <w:rsid w:val="002B764E"/>
    <w:rsid w:val="002C2585"/>
    <w:rsid w:val="002C3AC1"/>
    <w:rsid w:val="002C4D3D"/>
    <w:rsid w:val="002C62EE"/>
    <w:rsid w:val="002D4D8F"/>
    <w:rsid w:val="002D770E"/>
    <w:rsid w:val="002E136F"/>
    <w:rsid w:val="002E5317"/>
    <w:rsid w:val="002E71C1"/>
    <w:rsid w:val="002E74BC"/>
    <w:rsid w:val="00310055"/>
    <w:rsid w:val="00310605"/>
    <w:rsid w:val="0031171D"/>
    <w:rsid w:val="003123EC"/>
    <w:rsid w:val="00312F43"/>
    <w:rsid w:val="00313AA9"/>
    <w:rsid w:val="00317C14"/>
    <w:rsid w:val="00332CBE"/>
    <w:rsid w:val="0033547C"/>
    <w:rsid w:val="003361E5"/>
    <w:rsid w:val="0034293F"/>
    <w:rsid w:val="00342DA6"/>
    <w:rsid w:val="00346EE4"/>
    <w:rsid w:val="00350FC4"/>
    <w:rsid w:val="0035394D"/>
    <w:rsid w:val="00361336"/>
    <w:rsid w:val="00371A9F"/>
    <w:rsid w:val="003730FC"/>
    <w:rsid w:val="003739CE"/>
    <w:rsid w:val="003759A8"/>
    <w:rsid w:val="0037610A"/>
    <w:rsid w:val="00380859"/>
    <w:rsid w:val="003820C0"/>
    <w:rsid w:val="00397C91"/>
    <w:rsid w:val="003A087C"/>
    <w:rsid w:val="003A602F"/>
    <w:rsid w:val="003B2F14"/>
    <w:rsid w:val="003B4F8F"/>
    <w:rsid w:val="003B54B1"/>
    <w:rsid w:val="003D5CFB"/>
    <w:rsid w:val="003E7605"/>
    <w:rsid w:val="003F1AC0"/>
    <w:rsid w:val="003F3337"/>
    <w:rsid w:val="003F3B7B"/>
    <w:rsid w:val="003F4E9A"/>
    <w:rsid w:val="003F697D"/>
    <w:rsid w:val="00400F66"/>
    <w:rsid w:val="00401457"/>
    <w:rsid w:val="0040197E"/>
    <w:rsid w:val="004019DB"/>
    <w:rsid w:val="0040379F"/>
    <w:rsid w:val="00406136"/>
    <w:rsid w:val="00406F61"/>
    <w:rsid w:val="004110CC"/>
    <w:rsid w:val="0041423F"/>
    <w:rsid w:val="00415599"/>
    <w:rsid w:val="004171A5"/>
    <w:rsid w:val="00417A9D"/>
    <w:rsid w:val="00432A93"/>
    <w:rsid w:val="00437505"/>
    <w:rsid w:val="004402EB"/>
    <w:rsid w:val="0044323F"/>
    <w:rsid w:val="00443528"/>
    <w:rsid w:val="00445F81"/>
    <w:rsid w:val="004536CA"/>
    <w:rsid w:val="0046042F"/>
    <w:rsid w:val="004634D3"/>
    <w:rsid w:val="00463CB2"/>
    <w:rsid w:val="00465903"/>
    <w:rsid w:val="004700AF"/>
    <w:rsid w:val="0047158F"/>
    <w:rsid w:val="00471658"/>
    <w:rsid w:val="004834F0"/>
    <w:rsid w:val="004A4F0B"/>
    <w:rsid w:val="004A7CD0"/>
    <w:rsid w:val="004B3CD1"/>
    <w:rsid w:val="004C16A6"/>
    <w:rsid w:val="004C2393"/>
    <w:rsid w:val="004C272E"/>
    <w:rsid w:val="004C4A14"/>
    <w:rsid w:val="004C5B92"/>
    <w:rsid w:val="004D27FB"/>
    <w:rsid w:val="004D4B02"/>
    <w:rsid w:val="004E797C"/>
    <w:rsid w:val="004F1349"/>
    <w:rsid w:val="004F388F"/>
    <w:rsid w:val="004F6AF9"/>
    <w:rsid w:val="0050036E"/>
    <w:rsid w:val="00510CEC"/>
    <w:rsid w:val="00511D3F"/>
    <w:rsid w:val="00526837"/>
    <w:rsid w:val="00526F4E"/>
    <w:rsid w:val="005336FA"/>
    <w:rsid w:val="005445EE"/>
    <w:rsid w:val="00552BD4"/>
    <w:rsid w:val="0057044C"/>
    <w:rsid w:val="00571C9B"/>
    <w:rsid w:val="0057316B"/>
    <w:rsid w:val="00583DB2"/>
    <w:rsid w:val="00585517"/>
    <w:rsid w:val="005912E1"/>
    <w:rsid w:val="00592AB5"/>
    <w:rsid w:val="005954FE"/>
    <w:rsid w:val="005A636E"/>
    <w:rsid w:val="005A651D"/>
    <w:rsid w:val="005B2291"/>
    <w:rsid w:val="005B4A1C"/>
    <w:rsid w:val="005C1B02"/>
    <w:rsid w:val="005C4AF1"/>
    <w:rsid w:val="005D40AA"/>
    <w:rsid w:val="005D568D"/>
    <w:rsid w:val="005E155B"/>
    <w:rsid w:val="005E643F"/>
    <w:rsid w:val="005E6E8B"/>
    <w:rsid w:val="005E7CC8"/>
    <w:rsid w:val="005F12F8"/>
    <w:rsid w:val="00602CBD"/>
    <w:rsid w:val="00607B65"/>
    <w:rsid w:val="00613A03"/>
    <w:rsid w:val="0061630F"/>
    <w:rsid w:val="0063011E"/>
    <w:rsid w:val="0063558F"/>
    <w:rsid w:val="00636992"/>
    <w:rsid w:val="00647EF3"/>
    <w:rsid w:val="006544AC"/>
    <w:rsid w:val="00655EED"/>
    <w:rsid w:val="00662A6C"/>
    <w:rsid w:val="00666141"/>
    <w:rsid w:val="0068346E"/>
    <w:rsid w:val="00685963"/>
    <w:rsid w:val="00691F00"/>
    <w:rsid w:val="006943FC"/>
    <w:rsid w:val="006A06A0"/>
    <w:rsid w:val="006A40DF"/>
    <w:rsid w:val="006A4AA4"/>
    <w:rsid w:val="006A535C"/>
    <w:rsid w:val="006B09DB"/>
    <w:rsid w:val="006C3FE4"/>
    <w:rsid w:val="006C49FF"/>
    <w:rsid w:val="006D21C8"/>
    <w:rsid w:val="006E231D"/>
    <w:rsid w:val="006E4178"/>
    <w:rsid w:val="006E50BF"/>
    <w:rsid w:val="006E5BC4"/>
    <w:rsid w:val="006E72E2"/>
    <w:rsid w:val="006F2E83"/>
    <w:rsid w:val="006F657F"/>
    <w:rsid w:val="0070179A"/>
    <w:rsid w:val="0070298A"/>
    <w:rsid w:val="00702F2E"/>
    <w:rsid w:val="00705BB4"/>
    <w:rsid w:val="00707817"/>
    <w:rsid w:val="007138B3"/>
    <w:rsid w:val="00714423"/>
    <w:rsid w:val="00727D9D"/>
    <w:rsid w:val="00731923"/>
    <w:rsid w:val="00734A7C"/>
    <w:rsid w:val="00740905"/>
    <w:rsid w:val="007513FF"/>
    <w:rsid w:val="00752398"/>
    <w:rsid w:val="00753043"/>
    <w:rsid w:val="00753458"/>
    <w:rsid w:val="0075406D"/>
    <w:rsid w:val="00754F8F"/>
    <w:rsid w:val="00763649"/>
    <w:rsid w:val="007672CB"/>
    <w:rsid w:val="007847A1"/>
    <w:rsid w:val="00786711"/>
    <w:rsid w:val="00791C30"/>
    <w:rsid w:val="00793AEC"/>
    <w:rsid w:val="007A3D77"/>
    <w:rsid w:val="007A6A5D"/>
    <w:rsid w:val="007B4379"/>
    <w:rsid w:val="007B6E97"/>
    <w:rsid w:val="007C0AEC"/>
    <w:rsid w:val="007C5D00"/>
    <w:rsid w:val="007D037D"/>
    <w:rsid w:val="007D4748"/>
    <w:rsid w:val="007D6184"/>
    <w:rsid w:val="007D69BC"/>
    <w:rsid w:val="007D6C6D"/>
    <w:rsid w:val="007E5DB4"/>
    <w:rsid w:val="007E5EE9"/>
    <w:rsid w:val="007E7B7C"/>
    <w:rsid w:val="007F6762"/>
    <w:rsid w:val="008012D9"/>
    <w:rsid w:val="0080558B"/>
    <w:rsid w:val="00814ECA"/>
    <w:rsid w:val="0081611C"/>
    <w:rsid w:val="0082202B"/>
    <w:rsid w:val="008220CC"/>
    <w:rsid w:val="00825731"/>
    <w:rsid w:val="00834FA7"/>
    <w:rsid w:val="00841DC6"/>
    <w:rsid w:val="00846724"/>
    <w:rsid w:val="008526AA"/>
    <w:rsid w:val="00856A8E"/>
    <w:rsid w:val="0085714C"/>
    <w:rsid w:val="00864C91"/>
    <w:rsid w:val="008717BB"/>
    <w:rsid w:val="008726EE"/>
    <w:rsid w:val="0088275C"/>
    <w:rsid w:val="0088446D"/>
    <w:rsid w:val="00886FAC"/>
    <w:rsid w:val="008879EA"/>
    <w:rsid w:val="00887B31"/>
    <w:rsid w:val="008931FD"/>
    <w:rsid w:val="00894E88"/>
    <w:rsid w:val="008951EB"/>
    <w:rsid w:val="008A311D"/>
    <w:rsid w:val="008A6D93"/>
    <w:rsid w:val="008B2B1C"/>
    <w:rsid w:val="008D1772"/>
    <w:rsid w:val="008D31CE"/>
    <w:rsid w:val="008D64D5"/>
    <w:rsid w:val="008E2C4E"/>
    <w:rsid w:val="008E7A3F"/>
    <w:rsid w:val="008F1BFF"/>
    <w:rsid w:val="008F2F5C"/>
    <w:rsid w:val="008F42C7"/>
    <w:rsid w:val="00901484"/>
    <w:rsid w:val="0091061A"/>
    <w:rsid w:val="00916634"/>
    <w:rsid w:val="00917344"/>
    <w:rsid w:val="00921112"/>
    <w:rsid w:val="009227E5"/>
    <w:rsid w:val="00925716"/>
    <w:rsid w:val="009302D6"/>
    <w:rsid w:val="00932A59"/>
    <w:rsid w:val="0093351A"/>
    <w:rsid w:val="009339FB"/>
    <w:rsid w:val="0094687B"/>
    <w:rsid w:val="00947224"/>
    <w:rsid w:val="00963211"/>
    <w:rsid w:val="009642F2"/>
    <w:rsid w:val="00971840"/>
    <w:rsid w:val="0097292A"/>
    <w:rsid w:val="00973D93"/>
    <w:rsid w:val="00976783"/>
    <w:rsid w:val="009A2109"/>
    <w:rsid w:val="009A4E1B"/>
    <w:rsid w:val="009B0CC0"/>
    <w:rsid w:val="009C298E"/>
    <w:rsid w:val="009D232F"/>
    <w:rsid w:val="009D4064"/>
    <w:rsid w:val="009D5DD9"/>
    <w:rsid w:val="009D78BA"/>
    <w:rsid w:val="009F1300"/>
    <w:rsid w:val="009F7F36"/>
    <w:rsid w:val="00A104B4"/>
    <w:rsid w:val="00A138D2"/>
    <w:rsid w:val="00A217FB"/>
    <w:rsid w:val="00A22883"/>
    <w:rsid w:val="00A2291A"/>
    <w:rsid w:val="00A27C0F"/>
    <w:rsid w:val="00A300FE"/>
    <w:rsid w:val="00A3029C"/>
    <w:rsid w:val="00A319B7"/>
    <w:rsid w:val="00A324E8"/>
    <w:rsid w:val="00A428C1"/>
    <w:rsid w:val="00A42DB7"/>
    <w:rsid w:val="00A51751"/>
    <w:rsid w:val="00A542F8"/>
    <w:rsid w:val="00A56D7F"/>
    <w:rsid w:val="00A6624F"/>
    <w:rsid w:val="00A728F7"/>
    <w:rsid w:val="00A75D79"/>
    <w:rsid w:val="00A81A42"/>
    <w:rsid w:val="00A82AC6"/>
    <w:rsid w:val="00A845FF"/>
    <w:rsid w:val="00A927E2"/>
    <w:rsid w:val="00A94794"/>
    <w:rsid w:val="00A9642A"/>
    <w:rsid w:val="00A966A9"/>
    <w:rsid w:val="00AA623D"/>
    <w:rsid w:val="00AD0634"/>
    <w:rsid w:val="00AD1378"/>
    <w:rsid w:val="00AD1F2C"/>
    <w:rsid w:val="00AD2661"/>
    <w:rsid w:val="00AD4B4A"/>
    <w:rsid w:val="00AD6CA0"/>
    <w:rsid w:val="00AD72B8"/>
    <w:rsid w:val="00AF0F4E"/>
    <w:rsid w:val="00AF39B2"/>
    <w:rsid w:val="00AF49C6"/>
    <w:rsid w:val="00AF57DA"/>
    <w:rsid w:val="00AF5C38"/>
    <w:rsid w:val="00AF7A00"/>
    <w:rsid w:val="00AF7A1E"/>
    <w:rsid w:val="00B0034E"/>
    <w:rsid w:val="00B01899"/>
    <w:rsid w:val="00B02D47"/>
    <w:rsid w:val="00B057B9"/>
    <w:rsid w:val="00B066F8"/>
    <w:rsid w:val="00B06CCD"/>
    <w:rsid w:val="00B10EEE"/>
    <w:rsid w:val="00B147A6"/>
    <w:rsid w:val="00B16CB2"/>
    <w:rsid w:val="00B1791D"/>
    <w:rsid w:val="00B23FA8"/>
    <w:rsid w:val="00B2443F"/>
    <w:rsid w:val="00B24CB1"/>
    <w:rsid w:val="00B25775"/>
    <w:rsid w:val="00B3092B"/>
    <w:rsid w:val="00B30F1A"/>
    <w:rsid w:val="00B33515"/>
    <w:rsid w:val="00B36C7C"/>
    <w:rsid w:val="00B370B3"/>
    <w:rsid w:val="00B373E3"/>
    <w:rsid w:val="00B41CA2"/>
    <w:rsid w:val="00B44CD6"/>
    <w:rsid w:val="00B466E0"/>
    <w:rsid w:val="00B46D5D"/>
    <w:rsid w:val="00B46EC5"/>
    <w:rsid w:val="00B47D51"/>
    <w:rsid w:val="00B51BC2"/>
    <w:rsid w:val="00B5717B"/>
    <w:rsid w:val="00B6031E"/>
    <w:rsid w:val="00B60AC8"/>
    <w:rsid w:val="00B65A7E"/>
    <w:rsid w:val="00B65B9D"/>
    <w:rsid w:val="00B66108"/>
    <w:rsid w:val="00B66119"/>
    <w:rsid w:val="00B758C6"/>
    <w:rsid w:val="00B77750"/>
    <w:rsid w:val="00B80740"/>
    <w:rsid w:val="00B8724E"/>
    <w:rsid w:val="00B90B48"/>
    <w:rsid w:val="00B94AC3"/>
    <w:rsid w:val="00BA16C8"/>
    <w:rsid w:val="00BA30A0"/>
    <w:rsid w:val="00BB13E4"/>
    <w:rsid w:val="00BB3E26"/>
    <w:rsid w:val="00BC40FD"/>
    <w:rsid w:val="00BC4AC3"/>
    <w:rsid w:val="00BD1F06"/>
    <w:rsid w:val="00BD3B4D"/>
    <w:rsid w:val="00BD6991"/>
    <w:rsid w:val="00BD786A"/>
    <w:rsid w:val="00C0441B"/>
    <w:rsid w:val="00C106CC"/>
    <w:rsid w:val="00C11216"/>
    <w:rsid w:val="00C1333D"/>
    <w:rsid w:val="00C15696"/>
    <w:rsid w:val="00C177E4"/>
    <w:rsid w:val="00C26BC3"/>
    <w:rsid w:val="00C310E2"/>
    <w:rsid w:val="00C37796"/>
    <w:rsid w:val="00C37B71"/>
    <w:rsid w:val="00C4159C"/>
    <w:rsid w:val="00C464E6"/>
    <w:rsid w:val="00C60726"/>
    <w:rsid w:val="00C628A4"/>
    <w:rsid w:val="00C63A5A"/>
    <w:rsid w:val="00C67545"/>
    <w:rsid w:val="00C72176"/>
    <w:rsid w:val="00C7440F"/>
    <w:rsid w:val="00C77C97"/>
    <w:rsid w:val="00C82C5D"/>
    <w:rsid w:val="00C85C47"/>
    <w:rsid w:val="00C86971"/>
    <w:rsid w:val="00C917D8"/>
    <w:rsid w:val="00C974BD"/>
    <w:rsid w:val="00CB1722"/>
    <w:rsid w:val="00CB4852"/>
    <w:rsid w:val="00CB49C8"/>
    <w:rsid w:val="00CB5932"/>
    <w:rsid w:val="00CB61A6"/>
    <w:rsid w:val="00CB7135"/>
    <w:rsid w:val="00CC030E"/>
    <w:rsid w:val="00CC2266"/>
    <w:rsid w:val="00CC7AC7"/>
    <w:rsid w:val="00CD04ED"/>
    <w:rsid w:val="00CD36E1"/>
    <w:rsid w:val="00CD3DDC"/>
    <w:rsid w:val="00CD5A77"/>
    <w:rsid w:val="00CE5DA0"/>
    <w:rsid w:val="00CE7FA4"/>
    <w:rsid w:val="00CF1FFE"/>
    <w:rsid w:val="00D032A6"/>
    <w:rsid w:val="00D0799B"/>
    <w:rsid w:val="00D12F31"/>
    <w:rsid w:val="00D14F65"/>
    <w:rsid w:val="00D15022"/>
    <w:rsid w:val="00D23514"/>
    <w:rsid w:val="00D23DBF"/>
    <w:rsid w:val="00D26776"/>
    <w:rsid w:val="00D349CB"/>
    <w:rsid w:val="00D37F3E"/>
    <w:rsid w:val="00D427C6"/>
    <w:rsid w:val="00D44F8E"/>
    <w:rsid w:val="00D5411A"/>
    <w:rsid w:val="00D567E8"/>
    <w:rsid w:val="00D61AE7"/>
    <w:rsid w:val="00D7390B"/>
    <w:rsid w:val="00D74534"/>
    <w:rsid w:val="00D74869"/>
    <w:rsid w:val="00D776E4"/>
    <w:rsid w:val="00D82D1B"/>
    <w:rsid w:val="00D8449E"/>
    <w:rsid w:val="00D921B5"/>
    <w:rsid w:val="00D92500"/>
    <w:rsid w:val="00D95F9C"/>
    <w:rsid w:val="00DA0C4E"/>
    <w:rsid w:val="00DA20F8"/>
    <w:rsid w:val="00DA444F"/>
    <w:rsid w:val="00DA6944"/>
    <w:rsid w:val="00DB4AD3"/>
    <w:rsid w:val="00DB4D62"/>
    <w:rsid w:val="00DB4FE9"/>
    <w:rsid w:val="00DB582F"/>
    <w:rsid w:val="00DB5A30"/>
    <w:rsid w:val="00DB7C8D"/>
    <w:rsid w:val="00DC6E3D"/>
    <w:rsid w:val="00DC716A"/>
    <w:rsid w:val="00DD1494"/>
    <w:rsid w:val="00DD1744"/>
    <w:rsid w:val="00DD3666"/>
    <w:rsid w:val="00DD6EE6"/>
    <w:rsid w:val="00DE176E"/>
    <w:rsid w:val="00DE56CC"/>
    <w:rsid w:val="00DE59AD"/>
    <w:rsid w:val="00DF79BA"/>
    <w:rsid w:val="00E025D2"/>
    <w:rsid w:val="00E06962"/>
    <w:rsid w:val="00E10C19"/>
    <w:rsid w:val="00E12DC7"/>
    <w:rsid w:val="00E1330E"/>
    <w:rsid w:val="00E22F6F"/>
    <w:rsid w:val="00E233AD"/>
    <w:rsid w:val="00E26E53"/>
    <w:rsid w:val="00E27445"/>
    <w:rsid w:val="00E345F9"/>
    <w:rsid w:val="00E40AB2"/>
    <w:rsid w:val="00E424D0"/>
    <w:rsid w:val="00E449AF"/>
    <w:rsid w:val="00E51B47"/>
    <w:rsid w:val="00E521AE"/>
    <w:rsid w:val="00E52A45"/>
    <w:rsid w:val="00E5325B"/>
    <w:rsid w:val="00E53B4F"/>
    <w:rsid w:val="00E71BE3"/>
    <w:rsid w:val="00E72975"/>
    <w:rsid w:val="00E77A79"/>
    <w:rsid w:val="00E840BF"/>
    <w:rsid w:val="00E8530F"/>
    <w:rsid w:val="00E908F9"/>
    <w:rsid w:val="00E90D41"/>
    <w:rsid w:val="00E91540"/>
    <w:rsid w:val="00E97B81"/>
    <w:rsid w:val="00E97DB4"/>
    <w:rsid w:val="00EA3902"/>
    <w:rsid w:val="00EB00BB"/>
    <w:rsid w:val="00EB1475"/>
    <w:rsid w:val="00EB2F29"/>
    <w:rsid w:val="00EB5229"/>
    <w:rsid w:val="00EC050C"/>
    <w:rsid w:val="00EC3C88"/>
    <w:rsid w:val="00EC665C"/>
    <w:rsid w:val="00ED645F"/>
    <w:rsid w:val="00EE152C"/>
    <w:rsid w:val="00EE46EA"/>
    <w:rsid w:val="00EE52A4"/>
    <w:rsid w:val="00EE799C"/>
    <w:rsid w:val="00EF6C0F"/>
    <w:rsid w:val="00F024E5"/>
    <w:rsid w:val="00F0629F"/>
    <w:rsid w:val="00F222E2"/>
    <w:rsid w:val="00F24E6B"/>
    <w:rsid w:val="00F251F4"/>
    <w:rsid w:val="00F27CE3"/>
    <w:rsid w:val="00F319BF"/>
    <w:rsid w:val="00F34986"/>
    <w:rsid w:val="00F37DC4"/>
    <w:rsid w:val="00F41A2A"/>
    <w:rsid w:val="00F41E1C"/>
    <w:rsid w:val="00F43F1E"/>
    <w:rsid w:val="00F50B61"/>
    <w:rsid w:val="00F50FC9"/>
    <w:rsid w:val="00F52C10"/>
    <w:rsid w:val="00F535B4"/>
    <w:rsid w:val="00F55132"/>
    <w:rsid w:val="00F641B7"/>
    <w:rsid w:val="00F64203"/>
    <w:rsid w:val="00F700DD"/>
    <w:rsid w:val="00F71D33"/>
    <w:rsid w:val="00F8110D"/>
    <w:rsid w:val="00F8246B"/>
    <w:rsid w:val="00F825D7"/>
    <w:rsid w:val="00F82F0C"/>
    <w:rsid w:val="00F8677E"/>
    <w:rsid w:val="00F90445"/>
    <w:rsid w:val="00F97235"/>
    <w:rsid w:val="00F97745"/>
    <w:rsid w:val="00FB4FD0"/>
    <w:rsid w:val="00FB716A"/>
    <w:rsid w:val="00FB7535"/>
    <w:rsid w:val="00FB7836"/>
    <w:rsid w:val="00FC1195"/>
    <w:rsid w:val="00FC1F9B"/>
    <w:rsid w:val="00FC2964"/>
    <w:rsid w:val="00FC61CE"/>
    <w:rsid w:val="00FD0470"/>
    <w:rsid w:val="00FD492F"/>
    <w:rsid w:val="00FE00D6"/>
    <w:rsid w:val="00FE01AB"/>
    <w:rsid w:val="00FE57CE"/>
    <w:rsid w:val="00FF2144"/>
    <w:rsid w:val="00FF3A1F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83824"/>
  <w15:docId w15:val="{60204E0D-2BB8-4EF2-86CB-CCEA838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55132"/>
  </w:style>
  <w:style w:type="paragraph" w:customStyle="1" w:styleId="WW-Corpodetexto3">
    <w:name w:val="WW-Corpo de texto 3"/>
    <w:basedOn w:val="Normal"/>
    <w:uiPriority w:val="99"/>
    <w:rsid w:val="00F55132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F55132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customStyle="1" w:styleId="WW-NormalWeb">
    <w:name w:val="WW-Normal (Web)"/>
    <w:basedOn w:val="Normal"/>
    <w:uiPriority w:val="99"/>
    <w:rsid w:val="00F55132"/>
    <w:pPr>
      <w:suppressAutoHyphens/>
      <w:spacing w:before="100" w:after="100"/>
    </w:pPr>
    <w:rPr>
      <w:rFonts w:eastAsiaTheme="minorEastAsia"/>
      <w:lang w:eastAsia="ar-SA"/>
    </w:rPr>
  </w:style>
  <w:style w:type="paragraph" w:styleId="Textodenotaderodap">
    <w:name w:val="footnote text"/>
    <w:basedOn w:val="Normal"/>
    <w:link w:val="TextodenotaderodapChar"/>
    <w:rsid w:val="00D12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2F31"/>
  </w:style>
  <w:style w:type="character" w:styleId="Refdenotaderodap">
    <w:name w:val="footnote reference"/>
    <w:rsid w:val="00D12F3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D12F31"/>
    <w:rPr>
      <w:rFonts w:ascii="Arial" w:hAnsi="Arial" w:cs="Arial"/>
      <w:sz w:val="22"/>
      <w:lang w:eastAsia="zh-CN"/>
    </w:rPr>
  </w:style>
  <w:style w:type="character" w:customStyle="1" w:styleId="SemEspaamentoChar">
    <w:name w:val="Sem Espaçamento Char"/>
    <w:link w:val="SemEspaamento"/>
    <w:uiPriority w:val="1"/>
    <w:rsid w:val="00D12F3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80C9-8EDA-4732-AFAF-482E1088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2192</Words>
  <Characters>11837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14001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2020-09-02T14:00:00Z</cp:lastPrinted>
  <dcterms:created xsi:type="dcterms:W3CDTF">2021-09-23T16:15:00Z</dcterms:created>
  <dcterms:modified xsi:type="dcterms:W3CDTF">2021-09-23T16:15:00Z</dcterms:modified>
</cp:coreProperties>
</file>