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99E7" w14:textId="77777777" w:rsidR="003E24B1" w:rsidRPr="00E92BA5" w:rsidRDefault="003E24B1" w:rsidP="003E24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2BA5">
        <w:rPr>
          <w:rFonts w:ascii="Arial" w:hAnsi="Arial" w:cs="Arial"/>
          <w:b/>
          <w:bCs/>
          <w:sz w:val="24"/>
          <w:szCs w:val="24"/>
        </w:rPr>
        <w:t>ANEXO VI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6CA3EF3C" w14:textId="77777777" w:rsidR="003E24B1" w:rsidRPr="00E92BA5" w:rsidRDefault="003E24B1" w:rsidP="003E24B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2BA5">
        <w:rPr>
          <w:rFonts w:ascii="Arial" w:hAnsi="Arial" w:cs="Arial"/>
          <w:b/>
          <w:bCs/>
          <w:sz w:val="24"/>
          <w:szCs w:val="24"/>
        </w:rPr>
        <w:t>CRITÉRIOS DE AVALIAÇÃO</w:t>
      </w:r>
    </w:p>
    <w:p w14:paraId="681DC178" w14:textId="77777777" w:rsidR="003E24B1" w:rsidRPr="00E92BA5" w:rsidRDefault="003E24B1" w:rsidP="003E24B1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A avaliação dos projetos será realizada mediante atribuição de notas aos critérios de seleção, conforme tabela a seguir:  </w:t>
      </w:r>
    </w:p>
    <w:tbl>
      <w:tblPr>
        <w:tblW w:w="8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4"/>
        <w:gridCol w:w="1843"/>
        <w:gridCol w:w="1843"/>
      </w:tblGrid>
      <w:tr w:rsidR="003E24B1" w:rsidRPr="00E92BA5" w14:paraId="462BF8BA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40191" w14:textId="77777777" w:rsidR="003E24B1" w:rsidRPr="00E92BA5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BA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03DF" w14:textId="77777777" w:rsidR="003E24B1" w:rsidRPr="00E92BA5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A66F1" w14:textId="77777777" w:rsidR="003E24B1" w:rsidRPr="00E92BA5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BA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Pontuação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Máxima de Critério</w:t>
            </w:r>
          </w:p>
        </w:tc>
      </w:tr>
      <w:tr w:rsidR="003E24B1" w:rsidRPr="00E92BA5" w14:paraId="6A883764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1D4DC" w14:textId="77777777" w:rsidR="003E24B1" w:rsidRDefault="003E24B1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2BA5">
              <w:rPr>
                <w:rFonts w:ascii="Arial" w:hAnsi="Arial" w:cs="Arial"/>
                <w:b/>
                <w:color w:val="000000"/>
                <w:sz w:val="24"/>
                <w:szCs w:val="24"/>
              </w:rPr>
              <w:t>Qualidade 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 proponente</w:t>
            </w:r>
          </w:p>
          <w:p w14:paraId="1B7FB4DF" w14:textId="77777777" w:rsidR="003E24B1" w:rsidRPr="001D70AF" w:rsidRDefault="003E24B1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Histórico de atuação; portfólio; experiências profissionais e como proponente; trajetória artístico-cultural e qualificação técnica compatível com as funções propostas no projeto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A844A" w14:textId="77777777" w:rsidR="003E24B1" w:rsidRPr="00E92BA5" w:rsidRDefault="003E24B1" w:rsidP="00AA4946">
            <w:pPr>
              <w:spacing w:before="120" w:after="120" w:line="240" w:lineRule="auto"/>
              <w:ind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1C3FA" w14:textId="77777777" w:rsidR="003E24B1" w:rsidRPr="00E92BA5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3E24B1" w:rsidRPr="00E92BA5" w14:paraId="42EA822F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1F4FD" w14:textId="77777777" w:rsidR="003E24B1" w:rsidRDefault="003E24B1" w:rsidP="00AA49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Planejamento do Projeto</w:t>
            </w:r>
          </w:p>
          <w:p w14:paraId="59E03279" w14:textId="77777777" w:rsidR="003E24B1" w:rsidRPr="001D70AF" w:rsidRDefault="003E24B1" w:rsidP="00AA4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Viabilidade, exequibilidade, suficiência técnica, economicidade, razoabilidade orçamentária e qualificação técnica da equipe compatível com as funções propostas no projeto.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3E60" w14:textId="77777777" w:rsidR="003E24B1" w:rsidRPr="00E92BA5" w:rsidRDefault="003E24B1" w:rsidP="00AA4946">
            <w:pPr>
              <w:spacing w:before="120" w:after="120" w:line="240" w:lineRule="auto"/>
              <w:ind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EAA5C" w14:textId="77777777" w:rsidR="003E24B1" w:rsidRPr="00E92BA5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3E24B1" w:rsidRPr="00E92BA5" w14:paraId="7A14A149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11B2B" w14:textId="77777777" w:rsidR="003E24B1" w:rsidRDefault="003E24B1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Mérito, relevância e oportunidade</w:t>
            </w:r>
          </w:p>
          <w:p w14:paraId="0ECC0F26" w14:textId="77777777" w:rsidR="003E24B1" w:rsidRPr="00E92BA5" w:rsidRDefault="003E24B1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Previsão de atividades e resultados relacionados ao objeto do edital, objetivos específicos, categoria e respectivas diretrizes propostas.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DE611" w14:textId="77777777" w:rsidR="003E24B1" w:rsidRPr="00E92BA5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FFC09" w14:textId="77777777" w:rsidR="003E24B1" w:rsidRPr="00E92BA5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3E24B1" w:rsidRPr="00E92BA5" w14:paraId="21522673" w14:textId="77777777" w:rsidTr="00AA4946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5A52" w14:textId="77777777" w:rsidR="003E24B1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1A560" w14:textId="77777777" w:rsidR="003E24B1" w:rsidRPr="001D70AF" w:rsidRDefault="003E24B1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70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799C3B2" w14:textId="77777777" w:rsidR="003E24B1" w:rsidRDefault="003E24B1" w:rsidP="003E24B1">
      <w:pPr>
        <w:spacing w:before="120" w:after="120" w:line="240" w:lineRule="auto"/>
        <w:ind w:right="120"/>
        <w:jc w:val="both"/>
        <w:rPr>
          <w:rFonts w:ascii="Arial" w:hAnsi="Arial" w:cs="Arial"/>
          <w:color w:val="FF0000"/>
          <w:sz w:val="24"/>
          <w:szCs w:val="24"/>
        </w:rPr>
      </w:pPr>
    </w:p>
    <w:p w14:paraId="10F56D2B" w14:textId="77777777" w:rsidR="003E24B1" w:rsidRPr="00914D37" w:rsidRDefault="003E24B1" w:rsidP="003E24B1">
      <w:p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A pontuação atribuída a cada um dos critérios pela Comissão de Seleção deverá respeitar os</w:t>
      </w:r>
      <w:r>
        <w:rPr>
          <w:rFonts w:ascii="Arial" w:hAnsi="Arial" w:cs="Arial"/>
          <w:sz w:val="24"/>
          <w:szCs w:val="24"/>
        </w:rPr>
        <w:t xml:space="preserve"> </w:t>
      </w:r>
      <w:r w:rsidRPr="00914D37">
        <w:rPr>
          <w:rFonts w:ascii="Arial" w:hAnsi="Arial" w:cs="Arial"/>
          <w:sz w:val="24"/>
          <w:szCs w:val="24"/>
        </w:rPr>
        <w:t>seguintes parâmetros, multiplicados pelo peso:</w:t>
      </w:r>
    </w:p>
    <w:p w14:paraId="3269B482" w14:textId="77777777" w:rsidR="003E24B1" w:rsidRPr="00914D37" w:rsidRDefault="003E24B1" w:rsidP="003E24B1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a) 0-2 pontos - Não atende ao critério;</w:t>
      </w:r>
    </w:p>
    <w:p w14:paraId="1C3EA74F" w14:textId="77777777" w:rsidR="003E24B1" w:rsidRPr="00914D37" w:rsidRDefault="003E24B1" w:rsidP="003E24B1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b) 3-4 pontos - Atende insuficientemente ao critério;</w:t>
      </w:r>
    </w:p>
    <w:p w14:paraId="2AA55180" w14:textId="77777777" w:rsidR="003E24B1" w:rsidRPr="00914D37" w:rsidRDefault="003E24B1" w:rsidP="003E24B1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c) 5-6 pontos - Atende parcialmente ao critério;</w:t>
      </w:r>
    </w:p>
    <w:p w14:paraId="23346023" w14:textId="77777777" w:rsidR="003E24B1" w:rsidRPr="00914D37" w:rsidRDefault="003E24B1" w:rsidP="003E24B1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d) 7-8 pontos - Atende satisfatoriamente ao critério;</w:t>
      </w:r>
    </w:p>
    <w:p w14:paraId="2B58E0E1" w14:textId="77777777" w:rsidR="003E24B1" w:rsidRPr="00914D37" w:rsidRDefault="003E24B1" w:rsidP="003E24B1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e) 9-10 pontos - Atende plenamente ao critério.</w:t>
      </w:r>
    </w:p>
    <w:p w14:paraId="0BB7DA21" w14:textId="77777777" w:rsidR="003E24B1" w:rsidRPr="001D70AF" w:rsidRDefault="003E24B1" w:rsidP="003E24B1">
      <w:pPr>
        <w:spacing w:before="120" w:after="120" w:line="240" w:lineRule="auto"/>
        <w:ind w:left="720" w:right="120"/>
        <w:jc w:val="both"/>
        <w:rPr>
          <w:rFonts w:ascii="Arial" w:hAnsi="Arial" w:cs="Arial"/>
          <w:sz w:val="24"/>
          <w:szCs w:val="24"/>
        </w:rPr>
      </w:pPr>
    </w:p>
    <w:p w14:paraId="2737D4EB" w14:textId="77777777" w:rsidR="003E24B1" w:rsidRPr="00E92BA5" w:rsidRDefault="003E24B1" w:rsidP="003E24B1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E92BA5">
        <w:rPr>
          <w:rFonts w:ascii="Arial" w:hAnsi="Arial" w:cs="Arial"/>
          <w:sz w:val="24"/>
          <w:szCs w:val="24"/>
        </w:rPr>
        <w:t>A pontuação final de cada candidatura será definida pela média das notas atribuídas individualmente por cada membro da comissão avaliadora.</w:t>
      </w:r>
    </w:p>
    <w:p w14:paraId="23F0064D" w14:textId="77777777" w:rsidR="003E24B1" w:rsidRPr="00E92BA5" w:rsidRDefault="003E24B1" w:rsidP="003E24B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lastRenderedPageBreak/>
        <w:t>Os critérios gerais são eliminatórios</w:t>
      </w:r>
      <w:sdt>
        <w:sdtPr>
          <w:rPr>
            <w:rFonts w:ascii="Arial" w:hAnsi="Arial" w:cs="Arial"/>
            <w:sz w:val="24"/>
            <w:szCs w:val="24"/>
          </w:rPr>
          <w:tag w:val="goog_rdk_18"/>
          <w:id w:val="658661995"/>
          <w:showingPlcHdr/>
        </w:sdtPr>
        <w:sdtContent>
          <w:r w:rsidRPr="00E92BA5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 xml:space="preserve"> de modo que</w:t>
      </w:r>
      <w:sdt>
        <w:sdtPr>
          <w:rPr>
            <w:rFonts w:ascii="Arial" w:hAnsi="Arial" w:cs="Arial"/>
            <w:sz w:val="24"/>
            <w:szCs w:val="24"/>
          </w:rPr>
          <w:tag w:val="goog_rdk_19"/>
          <w:id w:val="25686680"/>
          <w:showingPlcHdr/>
        </w:sdtPr>
        <w:sdtContent>
          <w:r w:rsidRPr="00E92BA5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 xml:space="preserve"> o agente cultural que receber pontuação 0 em algum dos critérios será desclassificado do Edital.</w:t>
      </w:r>
    </w:p>
    <w:p w14:paraId="4A2E8406" w14:textId="77777777" w:rsidR="003E24B1" w:rsidRPr="00E92BA5" w:rsidRDefault="003E24B1" w:rsidP="003E24B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 xml:space="preserve">Em caso de empate, serão utilizados para fins de </w:t>
      </w: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classificação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dos projetos a maior nota nos critérios de acordo com a ordem abaixo definida: A, B, C, D, E, F, G, H respectivamente. </w:t>
      </w:r>
    </w:p>
    <w:p w14:paraId="758BC207" w14:textId="77777777" w:rsidR="003E24B1" w:rsidRPr="00E92BA5" w:rsidRDefault="003E24B1" w:rsidP="003E24B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Caso nenhum dos critérios acima elencados seja capaz de promover o desempate</w:t>
      </w:r>
      <w:sdt>
        <w:sdtPr>
          <w:rPr>
            <w:rFonts w:ascii="Arial" w:hAnsi="Arial" w:cs="Arial"/>
            <w:sz w:val="24"/>
            <w:szCs w:val="24"/>
          </w:rPr>
          <w:tag w:val="goog_rdk_21"/>
          <w:id w:val="1228574415"/>
        </w:sdtPr>
        <w:sdtContent>
          <w:r w:rsidRPr="00E92BA5">
            <w:rPr>
              <w:rFonts w:ascii="Arial" w:hAnsi="Arial" w:cs="Arial"/>
              <w:color w:val="000000"/>
              <w:sz w:val="24"/>
              <w:szCs w:val="24"/>
            </w:rPr>
            <w:t>,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serão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adotados </w:t>
      </w: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critérios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de desempate na forma de sorteio, a ser informado no site oficial com data, hora e local da realização do sorteio.</w:t>
      </w:r>
    </w:p>
    <w:p w14:paraId="0D9F7D4F" w14:textId="77777777" w:rsidR="003E24B1" w:rsidRPr="00E92BA5" w:rsidRDefault="003E24B1" w:rsidP="003E24B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Serão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considerados aptos os projetos que receberem nota final igual ou superior a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E92BA5">
        <w:rPr>
          <w:rFonts w:ascii="Arial" w:hAnsi="Arial" w:cs="Arial"/>
          <w:color w:val="000000"/>
          <w:sz w:val="24"/>
          <w:szCs w:val="24"/>
        </w:rPr>
        <w:t>0 pontos.</w:t>
      </w:r>
    </w:p>
    <w:p w14:paraId="3A96EF6E" w14:textId="77777777" w:rsidR="003E24B1" w:rsidRPr="00E92BA5" w:rsidRDefault="003E24B1" w:rsidP="003E24B1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Serão desclassificados os projetos que:</w:t>
      </w:r>
    </w:p>
    <w:p w14:paraId="4B6C1D7C" w14:textId="77777777" w:rsidR="003E24B1" w:rsidRPr="00E92BA5" w:rsidRDefault="003E24B1" w:rsidP="003E24B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 xml:space="preserve">I - </w:t>
      </w:r>
      <w:proofErr w:type="gramStart"/>
      <w:r w:rsidRPr="00E92BA5">
        <w:rPr>
          <w:rFonts w:ascii="Arial" w:hAnsi="Arial" w:cs="Arial"/>
          <w:color w:val="000000"/>
          <w:sz w:val="24"/>
          <w:szCs w:val="24"/>
        </w:rPr>
        <w:t>receberam</w:t>
      </w:r>
      <w:proofErr w:type="gramEnd"/>
      <w:r w:rsidRPr="00E92BA5">
        <w:rPr>
          <w:rFonts w:ascii="Arial" w:hAnsi="Arial" w:cs="Arial"/>
          <w:color w:val="000000"/>
          <w:sz w:val="24"/>
          <w:szCs w:val="24"/>
        </w:rPr>
        <w:t xml:space="preserve"> nota 0 em qualquer dos critérios obrigatórios; </w:t>
      </w:r>
    </w:p>
    <w:p w14:paraId="0DB405AD" w14:textId="77777777" w:rsidR="003E24B1" w:rsidRPr="00E92BA5" w:rsidRDefault="003E24B1" w:rsidP="003E24B1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II - apresentem quaisquer formas de preconceito de origem, raça, etnia, gênero, cor,  idade ou outras formas de discriminação</w:t>
      </w:r>
      <w:sdt>
        <w:sdtPr>
          <w:rPr>
            <w:rFonts w:ascii="Arial" w:hAnsi="Arial" w:cs="Arial"/>
            <w:sz w:val="24"/>
            <w:szCs w:val="24"/>
          </w:rPr>
          <w:tag w:val="goog_rdk_22"/>
          <w:id w:val="84199131"/>
          <w:showingPlcHdr/>
        </w:sdtPr>
        <w:sdtContent>
          <w:r w:rsidRPr="00E92BA5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>, com fundamento no disposto no </w:t>
      </w:r>
      <w:hyperlink r:id="rId7" w:anchor="art3iv">
        <w:r w:rsidRPr="00E92BA5">
          <w:rPr>
            <w:rFonts w:ascii="Arial" w:hAnsi="Arial" w:cs="Arial"/>
            <w:color w:val="000000"/>
            <w:sz w:val="24"/>
            <w:szCs w:val="24"/>
          </w:rPr>
          <w:t>inciso IV do caput do art. 3º da Constituição,</w:t>
        </w:r>
      </w:hyperlink>
      <w:r w:rsidRPr="00E92BA5">
        <w:rPr>
          <w:rFonts w:ascii="Arial" w:hAnsi="Arial" w:cs="Arial"/>
          <w:color w:val="000000"/>
          <w:sz w:val="24"/>
          <w:szCs w:val="24"/>
        </w:rPr>
        <w:t> garantidos o contraditório e a ampla defesa.</w:t>
      </w:r>
    </w:p>
    <w:p w14:paraId="4E4A7957" w14:textId="77777777" w:rsidR="003E24B1" w:rsidRDefault="003E24B1" w:rsidP="003E24B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505A616F" w14:textId="77777777" w:rsidR="00684819" w:rsidRPr="003E24B1" w:rsidRDefault="00684819" w:rsidP="003E24B1"/>
    <w:sectPr w:rsidR="00684819" w:rsidRPr="003E24B1" w:rsidSect="005169B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D377" w14:textId="77777777" w:rsidR="007B06C1" w:rsidRDefault="007B06C1">
      <w:pPr>
        <w:spacing w:after="0" w:line="240" w:lineRule="auto"/>
      </w:pPr>
      <w:r>
        <w:separator/>
      </w:r>
    </w:p>
  </w:endnote>
  <w:endnote w:type="continuationSeparator" w:id="0">
    <w:p w14:paraId="61F4A512" w14:textId="77777777" w:rsidR="007B06C1" w:rsidRDefault="007B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F839" w14:textId="77777777" w:rsidR="00BF00F9" w:rsidRDefault="00684819" w:rsidP="00BF00F9">
    <w:pPr>
      <w:pStyle w:val="Rodap"/>
      <w:jc w:val="center"/>
    </w:pPr>
    <w:bookmarkStart w:id="0" w:name="_Hlk173913695"/>
    <w:r>
      <w:t>Largo do Mineiro, 135 - CEP: 96740-000 - C.N.P.J.: 88.363.072/0001-44</w:t>
    </w:r>
  </w:p>
  <w:p w14:paraId="2836829E" w14:textId="77777777" w:rsidR="00BF00F9" w:rsidRDefault="00684819" w:rsidP="00BF00F9">
    <w:pPr>
      <w:pStyle w:val="Rodap"/>
      <w:jc w:val="center"/>
    </w:pPr>
    <w:r>
      <w:t>Fone: (51)3656 -2553 Fone/Fax: 3656 1441 - E-mail: administração@arroiodosratos.rs.gov.br</w:t>
    </w:r>
  </w:p>
  <w:p w14:paraId="4E3DAE0E" w14:textId="77777777" w:rsidR="00BF00F9" w:rsidRDefault="00684819" w:rsidP="00BF00F9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9885" w14:textId="77777777" w:rsidR="007B06C1" w:rsidRDefault="007B06C1">
      <w:pPr>
        <w:spacing w:after="0" w:line="240" w:lineRule="auto"/>
      </w:pPr>
      <w:r>
        <w:separator/>
      </w:r>
    </w:p>
  </w:footnote>
  <w:footnote w:type="continuationSeparator" w:id="0">
    <w:p w14:paraId="75DD973E" w14:textId="77777777" w:rsidR="007B06C1" w:rsidRDefault="007B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3210" w14:textId="77777777" w:rsidR="00BF00F9" w:rsidRDefault="0068481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146AC1" wp14:editId="715075E1">
          <wp:simplePos x="0" y="0"/>
          <wp:positionH relativeFrom="column">
            <wp:posOffset>-365760</wp:posOffset>
          </wp:positionH>
          <wp:positionV relativeFrom="paragraph">
            <wp:posOffset>-278130</wp:posOffset>
          </wp:positionV>
          <wp:extent cx="2460778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778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F00F9">
      <w:rPr>
        <w:noProof/>
      </w:rPr>
      <w:drawing>
        <wp:anchor distT="0" distB="0" distL="0" distR="0" simplePos="0" relativeHeight="251659264" behindDoc="1" locked="0" layoutInCell="1" allowOverlap="1" wp14:anchorId="36C73E09" wp14:editId="14A3BE82">
          <wp:simplePos x="0" y="0"/>
          <wp:positionH relativeFrom="page">
            <wp:posOffset>3556635</wp:posOffset>
          </wp:positionH>
          <wp:positionV relativeFrom="page">
            <wp:posOffset>144145</wp:posOffset>
          </wp:positionV>
          <wp:extent cx="3390265" cy="704820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19"/>
    <w:rsid w:val="000F4239"/>
    <w:rsid w:val="002451E0"/>
    <w:rsid w:val="003E24B1"/>
    <w:rsid w:val="00684819"/>
    <w:rsid w:val="007B06C1"/>
    <w:rsid w:val="00821C57"/>
    <w:rsid w:val="00A65EE9"/>
    <w:rsid w:val="00AE5EE0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0322"/>
  <w15:chartTrackingRefBased/>
  <w15:docId w15:val="{F8B3507A-48AD-4DB7-A04D-AA61494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819"/>
  </w:style>
  <w:style w:type="paragraph" w:styleId="Rodap">
    <w:name w:val="footer"/>
    <w:basedOn w:val="Normal"/>
    <w:link w:val="RodapChar"/>
    <w:uiPriority w:val="99"/>
    <w:unhideWhenUsed/>
    <w:rsid w:val="00684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819"/>
  </w:style>
  <w:style w:type="character" w:styleId="Hyperlink">
    <w:name w:val="Hyperlink"/>
    <w:basedOn w:val="Fontepargpadro"/>
    <w:uiPriority w:val="99"/>
    <w:unhideWhenUsed/>
    <w:rsid w:val="00684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2024-08-07T12:40:00Z</dcterms:created>
  <dcterms:modified xsi:type="dcterms:W3CDTF">2024-08-26T12:01:00Z</dcterms:modified>
</cp:coreProperties>
</file>